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8A980" w14:textId="52ED2402" w:rsidR="00E23BEC" w:rsidRPr="00E26C66" w:rsidRDefault="008F66F1">
      <w:pPr>
        <w:rPr>
          <w:rFonts w:ascii="Arial" w:hAnsi="Arial" w:cs="Arial"/>
          <w:b/>
          <w:sz w:val="28"/>
          <w:szCs w:val="28"/>
          <w:u w:val="single"/>
        </w:rPr>
      </w:pPr>
      <w:r w:rsidRPr="00E26C66">
        <w:rPr>
          <w:rFonts w:ascii="Arial" w:hAnsi="Arial" w:cs="Arial"/>
          <w:b/>
          <w:sz w:val="28"/>
          <w:szCs w:val="28"/>
          <w:u w:val="single"/>
        </w:rPr>
        <w:t>Specification for</w:t>
      </w:r>
      <w:r w:rsidR="003C5900">
        <w:rPr>
          <w:rFonts w:ascii="Arial" w:hAnsi="Arial" w:cs="Arial"/>
          <w:b/>
          <w:sz w:val="28"/>
          <w:szCs w:val="28"/>
          <w:u w:val="single"/>
        </w:rPr>
        <w:t xml:space="preserve"> </w:t>
      </w:r>
      <w:r w:rsidR="00825A92">
        <w:rPr>
          <w:rFonts w:ascii="Arial" w:hAnsi="Arial" w:cs="Arial"/>
          <w:b/>
          <w:sz w:val="28"/>
          <w:szCs w:val="28"/>
          <w:u w:val="single"/>
        </w:rPr>
        <w:t>One (1)</w:t>
      </w:r>
      <w:r w:rsidRPr="00E26C66">
        <w:rPr>
          <w:rFonts w:ascii="Arial" w:hAnsi="Arial" w:cs="Arial"/>
          <w:b/>
          <w:sz w:val="28"/>
          <w:szCs w:val="28"/>
          <w:u w:val="single"/>
        </w:rPr>
        <w:t xml:space="preserve"> </w:t>
      </w:r>
      <w:r w:rsidR="00A13E26">
        <w:rPr>
          <w:rFonts w:ascii="Arial" w:hAnsi="Arial" w:cs="Arial"/>
          <w:b/>
          <w:sz w:val="28"/>
          <w:szCs w:val="28"/>
          <w:u w:val="single"/>
        </w:rPr>
        <w:t>4DR</w:t>
      </w:r>
      <w:r w:rsidR="000A7FF5">
        <w:rPr>
          <w:rFonts w:ascii="Arial" w:hAnsi="Arial" w:cs="Arial"/>
          <w:b/>
          <w:sz w:val="28"/>
          <w:szCs w:val="28"/>
          <w:u w:val="single"/>
        </w:rPr>
        <w:t xml:space="preserve"> 4WD</w:t>
      </w:r>
      <w:r w:rsidR="005768B7">
        <w:rPr>
          <w:rFonts w:ascii="Arial" w:hAnsi="Arial" w:cs="Arial"/>
          <w:b/>
          <w:sz w:val="28"/>
          <w:szCs w:val="28"/>
          <w:u w:val="single"/>
        </w:rPr>
        <w:t xml:space="preserve"> Light Weight</w:t>
      </w:r>
      <w:r w:rsidR="003C5900">
        <w:rPr>
          <w:rFonts w:ascii="Arial" w:hAnsi="Arial" w:cs="Arial"/>
          <w:b/>
          <w:sz w:val="28"/>
          <w:szCs w:val="28"/>
          <w:u w:val="single"/>
        </w:rPr>
        <w:t xml:space="preserve"> </w:t>
      </w:r>
      <w:r w:rsidR="005768B7">
        <w:rPr>
          <w:rFonts w:ascii="Arial" w:hAnsi="Arial" w:cs="Arial"/>
          <w:b/>
          <w:sz w:val="28"/>
          <w:szCs w:val="28"/>
          <w:u w:val="single"/>
        </w:rPr>
        <w:t>Truck</w:t>
      </w:r>
      <w:r w:rsidR="00E75407">
        <w:rPr>
          <w:rFonts w:ascii="Arial" w:hAnsi="Arial" w:cs="Arial"/>
          <w:b/>
          <w:sz w:val="28"/>
          <w:szCs w:val="28"/>
          <w:u w:val="single"/>
        </w:rPr>
        <w:t xml:space="preserve"> </w:t>
      </w:r>
      <w:r w:rsidR="000A7FF5">
        <w:rPr>
          <w:rFonts w:ascii="Arial" w:hAnsi="Arial" w:cs="Arial"/>
          <w:b/>
          <w:sz w:val="28"/>
          <w:szCs w:val="28"/>
          <w:u w:val="single"/>
        </w:rPr>
        <w:t>M</w:t>
      </w:r>
      <w:r w:rsidR="00A242AA">
        <w:rPr>
          <w:rFonts w:ascii="Arial" w:hAnsi="Arial" w:cs="Arial"/>
          <w:b/>
          <w:sz w:val="28"/>
          <w:szCs w:val="28"/>
          <w:u w:val="single"/>
        </w:rPr>
        <w:t>odel</w:t>
      </w:r>
      <w:r w:rsidRPr="00E26C66">
        <w:rPr>
          <w:rFonts w:ascii="Arial" w:hAnsi="Arial" w:cs="Arial"/>
          <w:b/>
          <w:sz w:val="28"/>
          <w:szCs w:val="28"/>
          <w:u w:val="single"/>
        </w:rPr>
        <w:t>:</w:t>
      </w:r>
    </w:p>
    <w:p w14:paraId="23C38AA5" w14:textId="77777777" w:rsidR="00E26C66" w:rsidRPr="00BB21D5" w:rsidRDefault="00E26C66" w:rsidP="00E26C66">
      <w:pPr>
        <w:pStyle w:val="regularparagraphs"/>
        <w:spacing w:before="0" w:beforeAutospacing="0" w:after="0" w:afterAutospacing="0"/>
        <w:rPr>
          <w:rFonts w:ascii="Arial" w:hAnsi="Arial" w:cs="Arial"/>
          <w:color w:val="FF0000"/>
          <w:sz w:val="22"/>
          <w:szCs w:val="22"/>
          <w:highlight w:val="yellow"/>
        </w:rPr>
      </w:pPr>
      <w:r w:rsidRPr="00BB21D5">
        <w:rPr>
          <w:rFonts w:ascii="Arial" w:hAnsi="Arial" w:cs="Arial"/>
          <w:color w:val="FF0000"/>
          <w:sz w:val="22"/>
          <w:szCs w:val="22"/>
          <w:highlight w:val="yellow"/>
        </w:rPr>
        <w:t>Pursuant to Hawaii Revised Statute, §103D-412 Motor vehicle requirements</w:t>
      </w:r>
      <w:r w:rsidRPr="00BB21D5">
        <w:rPr>
          <w:rFonts w:ascii="Arial" w:hAnsi="Arial" w:cs="Arial"/>
          <w:b/>
          <w:bCs/>
          <w:color w:val="FF0000"/>
          <w:sz w:val="22"/>
          <w:szCs w:val="22"/>
          <w:highlight w:val="yellow"/>
        </w:rPr>
        <w:t>.</w:t>
      </w:r>
      <w:r w:rsidRPr="00BB21D5">
        <w:rPr>
          <w:rFonts w:ascii="Arial" w:hAnsi="Arial" w:cs="Arial"/>
          <w:color w:val="FF0000"/>
          <w:sz w:val="22"/>
          <w:szCs w:val="22"/>
          <w:highlight w:val="yellow"/>
        </w:rPr>
        <w:t>  (a</w:t>
      </w:r>
      <w:proofErr w:type="gramStart"/>
      <w:r w:rsidRPr="00BB21D5">
        <w:rPr>
          <w:rFonts w:ascii="Arial" w:hAnsi="Arial" w:cs="Arial"/>
          <w:color w:val="FF0000"/>
          <w:sz w:val="22"/>
          <w:szCs w:val="22"/>
          <w:highlight w:val="yellow"/>
        </w:rPr>
        <w:t>)  The</w:t>
      </w:r>
      <w:proofErr w:type="gramEnd"/>
      <w:r w:rsidRPr="00BB21D5">
        <w:rPr>
          <w:rFonts w:ascii="Arial" w:hAnsi="Arial" w:cs="Arial"/>
          <w:color w:val="FF0000"/>
          <w:sz w:val="22"/>
          <w:szCs w:val="22"/>
          <w:highlight w:val="yellow"/>
        </w:rPr>
        <w:t xml:space="preserve"> procurement policy for all agencies purchasing or leasing light-, </w:t>
      </w:r>
      <w:proofErr w:type="gramStart"/>
      <w:r w:rsidRPr="00BB21D5">
        <w:rPr>
          <w:rFonts w:ascii="Arial" w:hAnsi="Arial" w:cs="Arial"/>
          <w:color w:val="FF0000"/>
          <w:sz w:val="22"/>
          <w:szCs w:val="22"/>
          <w:highlight w:val="yellow"/>
        </w:rPr>
        <w:t>medium-,</w:t>
      </w:r>
      <w:proofErr w:type="gramEnd"/>
      <w:r w:rsidRPr="00BB21D5">
        <w:rPr>
          <w:rFonts w:ascii="Arial" w:hAnsi="Arial" w:cs="Arial"/>
          <w:color w:val="FF0000"/>
          <w:sz w:val="22"/>
          <w:szCs w:val="22"/>
          <w:highlight w:val="yellow"/>
        </w:rPr>
        <w:t xml:space="preserve"> and heavy-duty motor vehicles shall be to seek vehicles that reduce dependence on petroleum-based fuels that meet the needs of the agency.  Priority for selecting vehicles shall be as follows:</w:t>
      </w:r>
    </w:p>
    <w:p w14:paraId="1FAAA573" w14:textId="77777777" w:rsidR="00E26C66" w:rsidRPr="00BB21D5" w:rsidRDefault="00E26C66" w:rsidP="00E26C66">
      <w:pPr>
        <w:pStyle w:val="regularparagraphs"/>
        <w:spacing w:before="0" w:beforeAutospacing="0" w:after="0" w:afterAutospacing="0"/>
        <w:rPr>
          <w:rFonts w:ascii="Arial" w:hAnsi="Arial" w:cs="Arial"/>
          <w:color w:val="FF0000"/>
          <w:sz w:val="22"/>
          <w:szCs w:val="22"/>
          <w:highlight w:val="yellow"/>
        </w:rPr>
      </w:pPr>
    </w:p>
    <w:p w14:paraId="7099E785" w14:textId="77777777" w:rsidR="00E26C66" w:rsidRPr="00BB21D5" w:rsidRDefault="00E26C66" w:rsidP="00E26C66">
      <w:pPr>
        <w:pStyle w:val="oneparagraph"/>
        <w:spacing w:before="0" w:beforeAutospacing="0" w:after="0" w:afterAutospacing="0"/>
        <w:ind w:left="1440" w:hanging="1440"/>
        <w:rPr>
          <w:rFonts w:ascii="Arial" w:hAnsi="Arial" w:cs="Arial"/>
          <w:color w:val="FF0000"/>
          <w:sz w:val="22"/>
          <w:szCs w:val="22"/>
          <w:highlight w:val="yellow"/>
        </w:rPr>
      </w:pPr>
      <w:r w:rsidRPr="00BB21D5">
        <w:rPr>
          <w:rFonts w:ascii="Arial" w:hAnsi="Arial" w:cs="Arial"/>
          <w:color w:val="FF0000"/>
          <w:sz w:val="22"/>
          <w:szCs w:val="22"/>
          <w:highlight w:val="yellow"/>
        </w:rPr>
        <w:t>     (1</w:t>
      </w:r>
      <w:proofErr w:type="gramStart"/>
      <w:r w:rsidRPr="00BB21D5">
        <w:rPr>
          <w:rFonts w:ascii="Arial" w:hAnsi="Arial" w:cs="Arial"/>
          <w:color w:val="FF0000"/>
          <w:sz w:val="22"/>
          <w:szCs w:val="22"/>
          <w:highlight w:val="yellow"/>
        </w:rPr>
        <w:t>)  Zero</w:t>
      </w:r>
      <w:proofErr w:type="gramEnd"/>
      <w:r w:rsidRPr="00BB21D5">
        <w:rPr>
          <w:rFonts w:ascii="Arial" w:hAnsi="Arial" w:cs="Arial"/>
          <w:color w:val="FF0000"/>
          <w:sz w:val="22"/>
          <w:szCs w:val="22"/>
          <w:highlight w:val="yellow"/>
        </w:rPr>
        <w:t>-emission vehicles*;</w:t>
      </w:r>
    </w:p>
    <w:p w14:paraId="5B53C2BD" w14:textId="77777777" w:rsidR="00E26C66" w:rsidRPr="00BB21D5" w:rsidRDefault="00E26C66" w:rsidP="00E26C66">
      <w:pPr>
        <w:pStyle w:val="oneparagraph"/>
        <w:spacing w:before="0" w:beforeAutospacing="0" w:after="0" w:afterAutospacing="0"/>
        <w:ind w:left="1440" w:hanging="1440"/>
        <w:rPr>
          <w:rFonts w:ascii="Arial" w:hAnsi="Arial" w:cs="Arial"/>
          <w:color w:val="FF0000"/>
          <w:sz w:val="22"/>
          <w:szCs w:val="22"/>
          <w:highlight w:val="yellow"/>
        </w:rPr>
      </w:pPr>
      <w:r w:rsidRPr="00BB21D5">
        <w:rPr>
          <w:rFonts w:ascii="Arial" w:hAnsi="Arial" w:cs="Arial"/>
          <w:color w:val="FF0000"/>
          <w:sz w:val="22"/>
          <w:szCs w:val="22"/>
          <w:highlight w:val="yellow"/>
        </w:rPr>
        <w:t>     (2</w:t>
      </w:r>
      <w:proofErr w:type="gramStart"/>
      <w:r w:rsidRPr="00BB21D5">
        <w:rPr>
          <w:rFonts w:ascii="Arial" w:hAnsi="Arial" w:cs="Arial"/>
          <w:color w:val="FF0000"/>
          <w:sz w:val="22"/>
          <w:szCs w:val="22"/>
          <w:highlight w:val="yellow"/>
        </w:rPr>
        <w:t>)  Plug</w:t>
      </w:r>
      <w:proofErr w:type="gramEnd"/>
      <w:r w:rsidRPr="00BB21D5">
        <w:rPr>
          <w:rFonts w:ascii="Arial" w:hAnsi="Arial" w:cs="Arial"/>
          <w:color w:val="FF0000"/>
          <w:sz w:val="22"/>
          <w:szCs w:val="22"/>
          <w:highlight w:val="yellow"/>
        </w:rPr>
        <w:t>-in hybrid electric vehicles**;</w:t>
      </w:r>
    </w:p>
    <w:p w14:paraId="3762BC61" w14:textId="77777777" w:rsidR="00E26C66" w:rsidRPr="00BB21D5" w:rsidRDefault="00E26C66" w:rsidP="00E26C66">
      <w:pPr>
        <w:pStyle w:val="oneparagraph"/>
        <w:spacing w:before="0" w:beforeAutospacing="0" w:after="0" w:afterAutospacing="0"/>
        <w:ind w:left="1440" w:hanging="1440"/>
        <w:rPr>
          <w:rFonts w:ascii="Arial" w:hAnsi="Arial" w:cs="Arial"/>
          <w:color w:val="FF0000"/>
          <w:sz w:val="22"/>
          <w:szCs w:val="22"/>
          <w:highlight w:val="yellow"/>
        </w:rPr>
      </w:pPr>
      <w:r w:rsidRPr="00BB21D5">
        <w:rPr>
          <w:rFonts w:ascii="Arial" w:hAnsi="Arial" w:cs="Arial"/>
          <w:color w:val="FF0000"/>
          <w:sz w:val="22"/>
          <w:szCs w:val="22"/>
          <w:highlight w:val="yellow"/>
        </w:rPr>
        <w:t>     (3</w:t>
      </w:r>
      <w:proofErr w:type="gramStart"/>
      <w:r w:rsidRPr="00BB21D5">
        <w:rPr>
          <w:rFonts w:ascii="Arial" w:hAnsi="Arial" w:cs="Arial"/>
          <w:color w:val="FF0000"/>
          <w:sz w:val="22"/>
          <w:szCs w:val="22"/>
          <w:highlight w:val="yellow"/>
        </w:rPr>
        <w:t>)  Alternative</w:t>
      </w:r>
      <w:proofErr w:type="gramEnd"/>
      <w:r w:rsidRPr="00BB21D5">
        <w:rPr>
          <w:rFonts w:ascii="Arial" w:hAnsi="Arial" w:cs="Arial"/>
          <w:color w:val="FF0000"/>
          <w:sz w:val="22"/>
          <w:szCs w:val="22"/>
          <w:highlight w:val="yellow"/>
        </w:rPr>
        <w:t xml:space="preserve"> fuel vehicles; and</w:t>
      </w:r>
    </w:p>
    <w:p w14:paraId="61E1A868" w14:textId="77777777" w:rsidR="00E26C66" w:rsidRPr="00BB21D5" w:rsidRDefault="00E26C66" w:rsidP="00E26C66">
      <w:pPr>
        <w:pStyle w:val="oneparagraph"/>
        <w:spacing w:before="0" w:beforeAutospacing="0" w:after="0" w:afterAutospacing="0"/>
        <w:ind w:left="1440" w:hanging="1440"/>
        <w:rPr>
          <w:rFonts w:ascii="Arial" w:hAnsi="Arial" w:cs="Arial"/>
          <w:color w:val="FF0000"/>
          <w:sz w:val="22"/>
          <w:szCs w:val="22"/>
          <w:highlight w:val="yellow"/>
        </w:rPr>
      </w:pPr>
      <w:r w:rsidRPr="00BB21D5">
        <w:rPr>
          <w:rFonts w:ascii="Arial" w:hAnsi="Arial" w:cs="Arial"/>
          <w:color w:val="FF0000"/>
          <w:sz w:val="22"/>
          <w:szCs w:val="22"/>
          <w:highlight w:val="yellow"/>
        </w:rPr>
        <w:t>     (4</w:t>
      </w:r>
      <w:proofErr w:type="gramStart"/>
      <w:r w:rsidRPr="00BB21D5">
        <w:rPr>
          <w:rFonts w:ascii="Arial" w:hAnsi="Arial" w:cs="Arial"/>
          <w:color w:val="FF0000"/>
          <w:sz w:val="22"/>
          <w:szCs w:val="22"/>
          <w:highlight w:val="yellow"/>
        </w:rPr>
        <w:t>)  Hybrid</w:t>
      </w:r>
      <w:proofErr w:type="gramEnd"/>
      <w:r w:rsidRPr="00BB21D5">
        <w:rPr>
          <w:rFonts w:ascii="Arial" w:hAnsi="Arial" w:cs="Arial"/>
          <w:color w:val="FF0000"/>
          <w:sz w:val="22"/>
          <w:szCs w:val="22"/>
          <w:highlight w:val="yellow"/>
        </w:rPr>
        <w:t xml:space="preserve"> electric vehicles.</w:t>
      </w:r>
    </w:p>
    <w:p w14:paraId="29068F73" w14:textId="77777777" w:rsidR="00E26C66" w:rsidRPr="00BB21D5" w:rsidRDefault="00E26C66" w:rsidP="00E26C66">
      <w:pPr>
        <w:pStyle w:val="oneparagraph"/>
        <w:spacing w:before="0" w:beforeAutospacing="0" w:after="0" w:afterAutospacing="0"/>
        <w:ind w:left="1440" w:hanging="1440"/>
        <w:rPr>
          <w:rFonts w:ascii="Arial" w:hAnsi="Arial" w:cs="Arial"/>
          <w:color w:val="FF0000"/>
          <w:sz w:val="22"/>
          <w:szCs w:val="22"/>
          <w:highlight w:val="yellow"/>
        </w:rPr>
      </w:pPr>
    </w:p>
    <w:p w14:paraId="7BB9F74E" w14:textId="77777777" w:rsidR="00E26C66" w:rsidRPr="00BB21D5" w:rsidRDefault="00E26C66" w:rsidP="00E26C66">
      <w:pPr>
        <w:pStyle w:val="regularparagraphs"/>
        <w:spacing w:before="0" w:beforeAutospacing="0" w:after="0" w:afterAutospacing="0"/>
        <w:rPr>
          <w:rFonts w:ascii="Arial" w:hAnsi="Arial" w:cs="Arial"/>
          <w:color w:val="FF0000"/>
          <w:sz w:val="22"/>
          <w:szCs w:val="22"/>
          <w:highlight w:val="yellow"/>
        </w:rPr>
      </w:pPr>
      <w:r w:rsidRPr="00BB21D5">
        <w:rPr>
          <w:rFonts w:ascii="Arial" w:hAnsi="Arial" w:cs="Arial"/>
          <w:color w:val="FF0000"/>
          <w:sz w:val="22"/>
          <w:szCs w:val="22"/>
          <w:highlight w:val="yellow"/>
        </w:rPr>
        <w:t xml:space="preserve">*Zero-emission </w:t>
      </w:r>
      <w:proofErr w:type="gramStart"/>
      <w:r w:rsidRPr="00BB21D5">
        <w:rPr>
          <w:rFonts w:ascii="Arial" w:hAnsi="Arial" w:cs="Arial"/>
          <w:color w:val="FF0000"/>
          <w:sz w:val="22"/>
          <w:szCs w:val="22"/>
          <w:highlight w:val="yellow"/>
        </w:rPr>
        <w:t>vehicle</w:t>
      </w:r>
      <w:proofErr w:type="gramEnd"/>
      <w:r w:rsidRPr="00BB21D5">
        <w:rPr>
          <w:rFonts w:ascii="Arial" w:hAnsi="Arial" w:cs="Arial"/>
          <w:color w:val="FF0000"/>
          <w:sz w:val="22"/>
          <w:szCs w:val="22"/>
          <w:highlight w:val="yellow"/>
        </w:rPr>
        <w:t xml:space="preserve"> shall have the same meaning as contained in title 40 Code of </w:t>
      </w:r>
    </w:p>
    <w:p w14:paraId="285164F2" w14:textId="77777777" w:rsidR="00E26C66" w:rsidRPr="00BB21D5" w:rsidRDefault="00E26C66" w:rsidP="00E26C66">
      <w:pPr>
        <w:pStyle w:val="regularparagraphs"/>
        <w:spacing w:before="0" w:beforeAutospacing="0" w:after="0" w:afterAutospacing="0"/>
        <w:rPr>
          <w:rFonts w:ascii="Arial" w:hAnsi="Arial" w:cs="Arial"/>
          <w:color w:val="FF0000"/>
          <w:sz w:val="22"/>
          <w:szCs w:val="22"/>
          <w:highlight w:val="yellow"/>
        </w:rPr>
      </w:pPr>
      <w:r w:rsidRPr="00BB21D5">
        <w:rPr>
          <w:rFonts w:ascii="Arial" w:hAnsi="Arial" w:cs="Arial"/>
          <w:color w:val="FF0000"/>
          <w:sz w:val="22"/>
          <w:szCs w:val="22"/>
          <w:highlight w:val="yellow"/>
        </w:rPr>
        <w:t xml:space="preserve"> Federal Regulations section 88.102-94.</w:t>
      </w:r>
    </w:p>
    <w:p w14:paraId="559A6A42" w14:textId="77777777" w:rsidR="00E26C66" w:rsidRPr="00BB21D5" w:rsidRDefault="00E26C66" w:rsidP="00E26C66">
      <w:pPr>
        <w:pStyle w:val="regularparagraphs"/>
        <w:spacing w:before="0" w:beforeAutospacing="0" w:after="0" w:afterAutospacing="0"/>
        <w:rPr>
          <w:rFonts w:ascii="Arial" w:hAnsi="Arial" w:cs="Arial"/>
          <w:color w:val="FF0000"/>
          <w:sz w:val="22"/>
          <w:szCs w:val="22"/>
          <w:highlight w:val="yellow"/>
        </w:rPr>
      </w:pPr>
    </w:p>
    <w:p w14:paraId="1FEB57B8" w14:textId="0FC43506" w:rsidR="00E26C66" w:rsidRPr="00BB21D5" w:rsidRDefault="00E26C66" w:rsidP="00E26C66">
      <w:pPr>
        <w:pStyle w:val="regularparagraphs"/>
        <w:spacing w:before="0" w:beforeAutospacing="0" w:after="0" w:afterAutospacing="0"/>
        <w:rPr>
          <w:rFonts w:ascii="Arial" w:hAnsi="Arial" w:cs="Arial"/>
          <w:color w:val="FF0000"/>
          <w:sz w:val="22"/>
          <w:szCs w:val="22"/>
        </w:rPr>
      </w:pPr>
      <w:r w:rsidRPr="00BB21D5">
        <w:rPr>
          <w:rFonts w:ascii="Arial" w:hAnsi="Arial" w:cs="Arial"/>
          <w:color w:val="FF0000"/>
          <w:sz w:val="22"/>
          <w:szCs w:val="22"/>
          <w:highlight w:val="yellow"/>
        </w:rPr>
        <w:t xml:space="preserve">**Plug-in hybrid electric vehicles, currently, the Department of </w:t>
      </w:r>
      <w:r w:rsidR="005768B7">
        <w:rPr>
          <w:rFonts w:ascii="Arial" w:hAnsi="Arial" w:cs="Arial"/>
          <w:color w:val="FF0000"/>
          <w:sz w:val="22"/>
          <w:szCs w:val="22"/>
          <w:highlight w:val="yellow"/>
        </w:rPr>
        <w:t>Corrections and Rehabilitation</w:t>
      </w:r>
      <w:r w:rsidRPr="00BB21D5">
        <w:rPr>
          <w:rFonts w:ascii="Arial" w:hAnsi="Arial" w:cs="Arial"/>
          <w:color w:val="FF0000"/>
          <w:sz w:val="22"/>
          <w:szCs w:val="22"/>
          <w:highlight w:val="yellow"/>
        </w:rPr>
        <w:t xml:space="preserve"> Safety does not have the necessary infrastructure at its facilities.</w:t>
      </w:r>
    </w:p>
    <w:p w14:paraId="72445EEE" w14:textId="77777777" w:rsidR="00E26C66" w:rsidRPr="00E26C66" w:rsidRDefault="00E26C66">
      <w:pPr>
        <w:rPr>
          <w:rFonts w:ascii="Arial" w:hAnsi="Arial" w:cs="Arial"/>
          <w:bCs/>
          <w:u w:val="single"/>
        </w:rPr>
      </w:pPr>
    </w:p>
    <w:p w14:paraId="0D7B5A76" w14:textId="77CB1375" w:rsidR="008F66F1" w:rsidRPr="00E26C66" w:rsidRDefault="008F66F1"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Model Year:</w:t>
      </w:r>
      <w:r w:rsidRPr="00E26C66">
        <w:rPr>
          <w:rFonts w:ascii="Arial" w:hAnsi="Arial" w:cs="Arial"/>
        </w:rPr>
        <w:tab/>
      </w:r>
      <w:r w:rsidRPr="00E26C66">
        <w:rPr>
          <w:rFonts w:ascii="Arial" w:hAnsi="Arial" w:cs="Arial"/>
        </w:rPr>
        <w:sym w:font="Wingdings" w:char="F09F"/>
      </w:r>
      <w:r w:rsidR="00C10209" w:rsidRPr="00E26C66">
        <w:rPr>
          <w:rFonts w:ascii="Arial" w:hAnsi="Arial" w:cs="Arial"/>
        </w:rPr>
        <w:t xml:space="preserve"> </w:t>
      </w:r>
      <w:r w:rsidR="00DB0697">
        <w:rPr>
          <w:rFonts w:ascii="Arial" w:hAnsi="Arial" w:cs="Arial"/>
        </w:rPr>
        <w:t>202</w:t>
      </w:r>
      <w:r w:rsidR="00F74D95">
        <w:rPr>
          <w:rFonts w:ascii="Arial" w:hAnsi="Arial" w:cs="Arial"/>
        </w:rPr>
        <w:t>6</w:t>
      </w:r>
      <w:r w:rsidR="00E13FC1">
        <w:rPr>
          <w:rFonts w:ascii="Arial" w:hAnsi="Arial" w:cs="Arial"/>
        </w:rPr>
        <w:t xml:space="preserve"> or newer</w:t>
      </w:r>
    </w:p>
    <w:p w14:paraId="504A14DE" w14:textId="77777777" w:rsidR="008F66F1" w:rsidRPr="00E26C66" w:rsidRDefault="008F66F1" w:rsidP="008F66F1">
      <w:pPr>
        <w:jc w:val="both"/>
        <w:rPr>
          <w:rFonts w:ascii="Arial" w:hAnsi="Arial" w:cs="Arial"/>
        </w:rPr>
      </w:pPr>
    </w:p>
    <w:p w14:paraId="450F64BC" w14:textId="48ABFB8C" w:rsidR="008F66F1" w:rsidRPr="00E26C66" w:rsidRDefault="008F66F1"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Model:</w:t>
      </w:r>
      <w:r w:rsidRPr="00E26C66">
        <w:rPr>
          <w:rFonts w:ascii="Arial" w:hAnsi="Arial" w:cs="Arial"/>
        </w:rPr>
        <w:tab/>
      </w:r>
      <w:r w:rsidRPr="00E26C66">
        <w:rPr>
          <w:rFonts w:ascii="Arial" w:hAnsi="Arial" w:cs="Arial"/>
        </w:rPr>
        <w:sym w:font="Wingdings" w:char="F09F"/>
      </w:r>
      <w:r w:rsidR="00747E18" w:rsidRPr="00E26C66">
        <w:rPr>
          <w:rFonts w:ascii="Arial" w:hAnsi="Arial" w:cs="Arial"/>
        </w:rPr>
        <w:t xml:space="preserve"> </w:t>
      </w:r>
      <w:r w:rsidR="00F74D95">
        <w:rPr>
          <w:rFonts w:ascii="Arial" w:hAnsi="Arial" w:cs="Arial"/>
        </w:rPr>
        <w:t>4dr 4WD</w:t>
      </w:r>
    </w:p>
    <w:p w14:paraId="7A986333" w14:textId="77777777" w:rsidR="008A2501" w:rsidRPr="00E26C66" w:rsidRDefault="008A2501" w:rsidP="008A2501">
      <w:pPr>
        <w:pStyle w:val="ListParagraph"/>
        <w:rPr>
          <w:rFonts w:ascii="Arial" w:hAnsi="Arial" w:cs="Arial"/>
        </w:rPr>
      </w:pPr>
    </w:p>
    <w:p w14:paraId="432292BD" w14:textId="2879DE3F" w:rsidR="008A2501" w:rsidRPr="00E26C66" w:rsidRDefault="008A2501"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GVWR:</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2336A1">
        <w:rPr>
          <w:rFonts w:ascii="Arial" w:hAnsi="Arial" w:cs="Arial"/>
        </w:rPr>
        <w:t xml:space="preserve">4,000 – </w:t>
      </w:r>
      <w:r w:rsidR="000A7FF5">
        <w:rPr>
          <w:rFonts w:ascii="Arial" w:hAnsi="Arial" w:cs="Arial"/>
        </w:rPr>
        <w:t>8</w:t>
      </w:r>
      <w:r w:rsidR="002336A1">
        <w:rPr>
          <w:rFonts w:ascii="Arial" w:hAnsi="Arial" w:cs="Arial"/>
        </w:rPr>
        <w:t>,000</w:t>
      </w:r>
      <w:r w:rsidR="00E1118E">
        <w:rPr>
          <w:rFonts w:ascii="Arial" w:hAnsi="Arial" w:cs="Arial"/>
        </w:rPr>
        <w:t xml:space="preserve"> </w:t>
      </w:r>
      <w:r w:rsidR="002336A1">
        <w:rPr>
          <w:rFonts w:ascii="Arial" w:hAnsi="Arial" w:cs="Arial"/>
        </w:rPr>
        <w:t>lbs.</w:t>
      </w:r>
    </w:p>
    <w:p w14:paraId="20643634" w14:textId="77777777" w:rsidR="008F66F1" w:rsidRPr="00E26C66" w:rsidRDefault="008F66F1" w:rsidP="008F66F1">
      <w:pPr>
        <w:jc w:val="both"/>
        <w:rPr>
          <w:rFonts w:ascii="Arial" w:hAnsi="Arial" w:cs="Arial"/>
        </w:rPr>
      </w:pPr>
    </w:p>
    <w:p w14:paraId="3F801EB1" w14:textId="1D256B48" w:rsidR="008F66F1" w:rsidRPr="00E26C66" w:rsidRDefault="008F66F1"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Wheelbase:</w:t>
      </w:r>
      <w:r w:rsidRPr="00E26C66">
        <w:rPr>
          <w:rFonts w:ascii="Arial" w:hAnsi="Arial" w:cs="Arial"/>
        </w:rPr>
        <w:tab/>
      </w:r>
      <w:r w:rsidRPr="00E26C66">
        <w:rPr>
          <w:rFonts w:ascii="Arial" w:hAnsi="Arial" w:cs="Arial"/>
        </w:rPr>
        <w:sym w:font="Wingdings" w:char="F09F"/>
      </w:r>
      <w:r w:rsidR="00B57EBF" w:rsidRPr="00E26C66">
        <w:rPr>
          <w:rFonts w:ascii="Arial" w:hAnsi="Arial" w:cs="Arial"/>
        </w:rPr>
        <w:t xml:space="preserve"> </w:t>
      </w:r>
      <w:r w:rsidR="00AB4AF5">
        <w:rPr>
          <w:rFonts w:ascii="Arial" w:hAnsi="Arial" w:cs="Arial"/>
        </w:rPr>
        <w:t>128.7</w:t>
      </w:r>
      <w:r w:rsidR="00E1118E">
        <w:rPr>
          <w:rFonts w:ascii="Arial" w:hAnsi="Arial" w:cs="Arial"/>
        </w:rPr>
        <w:t xml:space="preserve"> in or higher</w:t>
      </w:r>
    </w:p>
    <w:p w14:paraId="31262FD0" w14:textId="77777777" w:rsidR="00771EE5" w:rsidRPr="00E26C66" w:rsidRDefault="00771EE5" w:rsidP="00771EE5">
      <w:pPr>
        <w:pStyle w:val="ListParagraph"/>
        <w:rPr>
          <w:rFonts w:ascii="Arial" w:hAnsi="Arial" w:cs="Arial"/>
        </w:rPr>
      </w:pPr>
    </w:p>
    <w:p w14:paraId="21050B4B" w14:textId="612CC340" w:rsidR="00771EE5" w:rsidRPr="00E26C66" w:rsidRDefault="00771EE5"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Length:</w:t>
      </w:r>
      <w:r w:rsidRPr="00E26C66">
        <w:rPr>
          <w:rFonts w:ascii="Arial" w:hAnsi="Arial" w:cs="Arial"/>
        </w:rPr>
        <w:tab/>
      </w:r>
      <w:r w:rsidRPr="00E26C66">
        <w:rPr>
          <w:rFonts w:ascii="Arial" w:hAnsi="Arial" w:cs="Arial"/>
        </w:rPr>
        <w:sym w:font="Wingdings" w:char="F09F"/>
      </w:r>
      <w:r w:rsidR="00C41BF0">
        <w:rPr>
          <w:rFonts w:ascii="Arial" w:hAnsi="Arial" w:cs="Arial"/>
        </w:rPr>
        <w:t xml:space="preserve"> Exterior length </w:t>
      </w:r>
      <w:r w:rsidR="00AB4AF5">
        <w:rPr>
          <w:rFonts w:ascii="Arial" w:hAnsi="Arial" w:cs="Arial"/>
        </w:rPr>
        <w:t>199.8 in – 213.0 in</w:t>
      </w:r>
    </w:p>
    <w:p w14:paraId="598EEFB8" w14:textId="77777777" w:rsidR="00771EE5" w:rsidRPr="00E26C66" w:rsidRDefault="00771EE5" w:rsidP="00771EE5">
      <w:pPr>
        <w:pStyle w:val="ListParagraph"/>
        <w:rPr>
          <w:rFonts w:ascii="Arial" w:hAnsi="Arial" w:cs="Arial"/>
        </w:rPr>
      </w:pPr>
    </w:p>
    <w:p w14:paraId="08C8635A" w14:textId="29B8E3C2" w:rsidR="005F68BC" w:rsidRDefault="00771EE5" w:rsidP="005F68BC">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Height:</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Total “street-to-top” </w:t>
      </w:r>
      <w:r w:rsidR="006A4DFD">
        <w:rPr>
          <w:rFonts w:ascii="Arial" w:hAnsi="Arial" w:cs="Arial"/>
        </w:rPr>
        <w:t xml:space="preserve">height shall not exceed </w:t>
      </w:r>
      <w:r w:rsidR="000A7FF5">
        <w:rPr>
          <w:rFonts w:ascii="Arial" w:hAnsi="Arial" w:cs="Arial"/>
        </w:rPr>
        <w:t>76.3</w:t>
      </w:r>
      <w:r w:rsidR="006A4DFD">
        <w:rPr>
          <w:rFonts w:ascii="Arial" w:hAnsi="Arial" w:cs="Arial"/>
        </w:rPr>
        <w:t xml:space="preserve"> inches on fully inflated tires, without pass</w:t>
      </w:r>
      <w:r w:rsidR="00E1118E">
        <w:rPr>
          <w:rFonts w:ascii="Arial" w:hAnsi="Arial" w:cs="Arial"/>
        </w:rPr>
        <w:t>engers or cargo.</w:t>
      </w:r>
      <w:r w:rsidR="005F68BC">
        <w:rPr>
          <w:rFonts w:ascii="Arial" w:hAnsi="Arial" w:cs="Arial"/>
        </w:rPr>
        <w:tab/>
      </w:r>
    </w:p>
    <w:p w14:paraId="4D2359E1" w14:textId="0BF7EA35" w:rsidR="005F68BC" w:rsidRPr="006773D6" w:rsidRDefault="006773D6" w:rsidP="006773D6">
      <w:pPr>
        <w:ind w:left="2520" w:firstLine="360"/>
        <w:rPr>
          <w:rFonts w:ascii="Arial" w:hAnsi="Arial" w:cs="Arial"/>
        </w:rPr>
      </w:pPr>
      <w:r w:rsidRPr="00E26C66">
        <w:rPr>
          <w:rFonts w:ascii="Arial" w:hAnsi="Arial" w:cs="Arial"/>
        </w:rPr>
        <w:sym w:font="Wingdings" w:char="F09F"/>
      </w:r>
      <w:r>
        <w:rPr>
          <w:rFonts w:ascii="Arial" w:hAnsi="Arial" w:cs="Arial"/>
        </w:rPr>
        <w:t xml:space="preserve"> </w:t>
      </w:r>
      <w:r w:rsidR="006F37C2" w:rsidRPr="006773D6">
        <w:rPr>
          <w:rFonts w:ascii="Arial" w:hAnsi="Arial" w:cs="Arial"/>
        </w:rPr>
        <w:t>Ground Clearance</w:t>
      </w:r>
      <w:r w:rsidR="00D57FD6" w:rsidRPr="006773D6">
        <w:rPr>
          <w:rFonts w:ascii="Arial" w:hAnsi="Arial" w:cs="Arial"/>
        </w:rPr>
        <w:t xml:space="preserve"> shall not </w:t>
      </w:r>
      <w:r w:rsidRPr="006773D6">
        <w:rPr>
          <w:rFonts w:ascii="Arial" w:hAnsi="Arial" w:cs="Arial"/>
        </w:rPr>
        <w:t>exceed</w:t>
      </w:r>
      <w:r w:rsidR="006F37C2" w:rsidRPr="006773D6">
        <w:rPr>
          <w:rFonts w:ascii="Arial" w:hAnsi="Arial" w:cs="Arial"/>
        </w:rPr>
        <w:t xml:space="preserve"> 11.5 inches.</w:t>
      </w:r>
    </w:p>
    <w:p w14:paraId="26115A21" w14:textId="77777777" w:rsidR="008F66F1" w:rsidRPr="00E26C66" w:rsidRDefault="008F66F1" w:rsidP="008F66F1">
      <w:pPr>
        <w:jc w:val="both"/>
        <w:rPr>
          <w:rFonts w:ascii="Arial" w:hAnsi="Arial" w:cs="Arial"/>
        </w:rPr>
      </w:pPr>
    </w:p>
    <w:p w14:paraId="2779BF47" w14:textId="4D8981DB" w:rsidR="008F66F1" w:rsidRDefault="008F66F1" w:rsidP="002336A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Engine:</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proofErr w:type="gramStart"/>
      <w:r w:rsidR="00E26EBE">
        <w:rPr>
          <w:rFonts w:ascii="Arial" w:hAnsi="Arial" w:cs="Arial"/>
        </w:rPr>
        <w:t>Non-plugin</w:t>
      </w:r>
      <w:proofErr w:type="gramEnd"/>
      <w:r w:rsidR="00E26EBE">
        <w:rPr>
          <w:rFonts w:ascii="Arial" w:hAnsi="Arial" w:cs="Arial"/>
        </w:rPr>
        <w:t xml:space="preserve"> </w:t>
      </w:r>
      <w:r w:rsidR="002336A1">
        <w:rPr>
          <w:rFonts w:ascii="Arial" w:hAnsi="Arial" w:cs="Arial"/>
        </w:rPr>
        <w:t xml:space="preserve">hybrid / Gasline/Ethanol, Regular Unleaded, </w:t>
      </w:r>
      <w:r w:rsidR="00013AAC">
        <w:rPr>
          <w:rFonts w:ascii="Arial" w:hAnsi="Arial" w:cs="Arial"/>
        </w:rPr>
        <w:t>3</w:t>
      </w:r>
      <w:r w:rsidR="00F1790A">
        <w:rPr>
          <w:rFonts w:ascii="Arial" w:hAnsi="Arial" w:cs="Arial"/>
        </w:rPr>
        <w:t>26</w:t>
      </w:r>
      <w:r w:rsidR="002336A1">
        <w:rPr>
          <w:rFonts w:ascii="Arial" w:hAnsi="Arial" w:cs="Arial"/>
        </w:rPr>
        <w:t xml:space="preserve"> </w:t>
      </w:r>
      <w:proofErr w:type="gramStart"/>
      <w:r w:rsidR="002336A1">
        <w:rPr>
          <w:rFonts w:ascii="Arial" w:hAnsi="Arial" w:cs="Arial"/>
        </w:rPr>
        <w:t>hp @</w:t>
      </w:r>
      <w:proofErr w:type="gramEnd"/>
      <w:r w:rsidR="002336A1">
        <w:rPr>
          <w:rFonts w:ascii="Arial" w:hAnsi="Arial" w:cs="Arial"/>
        </w:rPr>
        <w:t xml:space="preserve"> 6,000rpm, Torque </w:t>
      </w:r>
      <w:r w:rsidR="00F1790A">
        <w:rPr>
          <w:rFonts w:ascii="Arial" w:hAnsi="Arial" w:cs="Arial"/>
        </w:rPr>
        <w:t>460</w:t>
      </w:r>
      <w:r w:rsidR="002336A1">
        <w:rPr>
          <w:rFonts w:ascii="Arial" w:hAnsi="Arial" w:cs="Arial"/>
        </w:rPr>
        <w:t xml:space="preserve"> </w:t>
      </w:r>
      <w:proofErr w:type="spellStart"/>
      <w:r w:rsidR="002336A1">
        <w:rPr>
          <w:rFonts w:ascii="Arial" w:hAnsi="Arial" w:cs="Arial"/>
        </w:rPr>
        <w:t>lb</w:t>
      </w:r>
      <w:proofErr w:type="spellEnd"/>
      <w:r w:rsidR="002336A1">
        <w:rPr>
          <w:rFonts w:ascii="Arial" w:hAnsi="Arial" w:cs="Arial"/>
        </w:rPr>
        <w:t>-</w:t>
      </w:r>
      <w:proofErr w:type="gramStart"/>
      <w:r w:rsidR="002336A1">
        <w:rPr>
          <w:rFonts w:ascii="Arial" w:hAnsi="Arial" w:cs="Arial"/>
        </w:rPr>
        <w:t>ft @</w:t>
      </w:r>
      <w:proofErr w:type="gramEnd"/>
      <w:r w:rsidR="002336A1">
        <w:rPr>
          <w:rFonts w:ascii="Arial" w:hAnsi="Arial" w:cs="Arial"/>
        </w:rPr>
        <w:t xml:space="preserve"> </w:t>
      </w:r>
      <w:r w:rsidR="00BE2726">
        <w:rPr>
          <w:rFonts w:ascii="Arial" w:hAnsi="Arial" w:cs="Arial"/>
        </w:rPr>
        <w:t>4,</w:t>
      </w:r>
      <w:r w:rsidR="00F1790A">
        <w:rPr>
          <w:rFonts w:ascii="Arial" w:hAnsi="Arial" w:cs="Arial"/>
        </w:rPr>
        <w:t>0</w:t>
      </w:r>
      <w:r w:rsidR="00BE2726">
        <w:rPr>
          <w:rFonts w:ascii="Arial" w:hAnsi="Arial" w:cs="Arial"/>
        </w:rPr>
        <w:t>00</w:t>
      </w:r>
      <w:r w:rsidR="00D71954">
        <w:rPr>
          <w:rFonts w:ascii="Arial" w:hAnsi="Arial" w:cs="Arial"/>
        </w:rPr>
        <w:t xml:space="preserve"> rpm</w:t>
      </w:r>
    </w:p>
    <w:p w14:paraId="04ABD865" w14:textId="785FBD02" w:rsidR="008F66F1" w:rsidRPr="00E26C66" w:rsidRDefault="00E26EBE" w:rsidP="00E26EBE">
      <w:pPr>
        <w:ind w:left="3060"/>
        <w:rPr>
          <w:rFonts w:ascii="Arial" w:hAnsi="Arial" w:cs="Arial"/>
        </w:rPr>
      </w:pPr>
      <w:r>
        <w:rPr>
          <w:rFonts w:ascii="Arial" w:hAnsi="Arial" w:cs="Arial"/>
        </w:rPr>
        <w:t>Minimum 30-gallon capacity fuel tank with gas-cap Cooling system must be appropriate for anticipated load.</w:t>
      </w:r>
    </w:p>
    <w:p w14:paraId="14CFDCC1" w14:textId="0BD2DA10" w:rsidR="00523C1C" w:rsidRPr="00D71954" w:rsidRDefault="008F66F1" w:rsidP="00D71954">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Transmission:</w:t>
      </w:r>
      <w:r w:rsidRPr="00E26C66">
        <w:rPr>
          <w:rFonts w:ascii="Arial" w:hAnsi="Arial" w:cs="Arial"/>
        </w:rPr>
        <w:tab/>
      </w:r>
      <w:r w:rsidRPr="00E26C66">
        <w:rPr>
          <w:rFonts w:ascii="Arial" w:hAnsi="Arial" w:cs="Arial"/>
        </w:rPr>
        <w:sym w:font="Wingdings" w:char="F09F"/>
      </w:r>
      <w:r w:rsidR="00747E18" w:rsidRPr="00E26C66">
        <w:rPr>
          <w:rFonts w:ascii="Arial" w:hAnsi="Arial" w:cs="Arial"/>
        </w:rPr>
        <w:t xml:space="preserve"> </w:t>
      </w:r>
      <w:r w:rsidR="00D71954">
        <w:rPr>
          <w:rFonts w:ascii="Arial" w:hAnsi="Arial" w:cs="Arial"/>
        </w:rPr>
        <w:t xml:space="preserve">Minimum </w:t>
      </w:r>
      <w:r w:rsidR="000A7FF5">
        <w:rPr>
          <w:rFonts w:ascii="Arial" w:hAnsi="Arial" w:cs="Arial"/>
        </w:rPr>
        <w:t>8</w:t>
      </w:r>
      <w:r w:rsidR="00D71954">
        <w:rPr>
          <w:rFonts w:ascii="Arial" w:hAnsi="Arial" w:cs="Arial"/>
        </w:rPr>
        <w:t xml:space="preserve"> or </w:t>
      </w:r>
      <w:r w:rsidR="000A7FF5">
        <w:rPr>
          <w:rFonts w:ascii="Arial" w:hAnsi="Arial" w:cs="Arial"/>
        </w:rPr>
        <w:t>10</w:t>
      </w:r>
      <w:r w:rsidR="00D71954">
        <w:rPr>
          <w:rFonts w:ascii="Arial" w:hAnsi="Arial" w:cs="Arial"/>
        </w:rPr>
        <w:t xml:space="preserve"> speed </w:t>
      </w:r>
      <w:r w:rsidR="00E26EBE">
        <w:rPr>
          <w:rFonts w:ascii="Arial" w:hAnsi="Arial" w:cs="Arial"/>
        </w:rPr>
        <w:t>shiftable, 4X4 drive</w:t>
      </w:r>
    </w:p>
    <w:p w14:paraId="463C0619" w14:textId="77777777" w:rsidR="009C75D4" w:rsidRPr="00E26C66" w:rsidRDefault="009C75D4" w:rsidP="009C75D4">
      <w:pPr>
        <w:tabs>
          <w:tab w:val="left" w:pos="720"/>
          <w:tab w:val="left" w:pos="2880"/>
        </w:tabs>
        <w:spacing w:after="0" w:line="240" w:lineRule="auto"/>
        <w:ind w:left="3060"/>
        <w:rPr>
          <w:rFonts w:ascii="Arial" w:hAnsi="Arial" w:cs="Arial"/>
        </w:rPr>
      </w:pPr>
    </w:p>
    <w:p w14:paraId="07C2B877" w14:textId="4A8BCE1F" w:rsidR="009C75D4" w:rsidRPr="00E26C66" w:rsidRDefault="009C75D4"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Electrical System:</w:t>
      </w:r>
      <w:r w:rsidRPr="00E26C66">
        <w:rPr>
          <w:rFonts w:ascii="Arial" w:hAnsi="Arial" w:cs="Arial"/>
        </w:rPr>
        <w:tab/>
      </w:r>
      <w:r w:rsidRPr="00E26C66">
        <w:rPr>
          <w:rFonts w:ascii="Arial" w:hAnsi="Arial" w:cs="Arial"/>
        </w:rPr>
        <w:sym w:font="Wingdings" w:char="F09F"/>
      </w:r>
      <w:r w:rsidR="00D71954">
        <w:rPr>
          <w:rFonts w:ascii="Arial" w:hAnsi="Arial" w:cs="Arial"/>
        </w:rPr>
        <w:t xml:space="preserve"> Battery 600 cold-cranking amps; Alternator 150 amps</w:t>
      </w:r>
    </w:p>
    <w:p w14:paraId="542B565D" w14:textId="77777777" w:rsidR="008F66F1" w:rsidRPr="00E26C66" w:rsidRDefault="008F66F1" w:rsidP="008F66F1">
      <w:pPr>
        <w:jc w:val="both"/>
        <w:rPr>
          <w:rFonts w:ascii="Arial" w:hAnsi="Arial" w:cs="Arial"/>
        </w:rPr>
      </w:pPr>
    </w:p>
    <w:p w14:paraId="1D9D2346" w14:textId="705E111A" w:rsidR="008F66F1" w:rsidRPr="00905F76" w:rsidRDefault="008F66F1" w:rsidP="00D9232A">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Steering:</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7E5FA9">
        <w:rPr>
          <w:rFonts w:ascii="Arial" w:hAnsi="Arial" w:cs="Arial"/>
        </w:rPr>
        <w:t>Speed-sensing electric power-assist rack-pinion steer</w:t>
      </w:r>
      <w:r w:rsidR="00D9232A">
        <w:rPr>
          <w:rFonts w:ascii="Arial" w:hAnsi="Arial" w:cs="Arial"/>
        </w:rPr>
        <w:t xml:space="preserve">, </w:t>
      </w:r>
      <w:r w:rsidR="009D0CEB" w:rsidRPr="00D9232A">
        <w:rPr>
          <w:rFonts w:ascii="Arial" w:hAnsi="Arial" w:cs="Arial"/>
        </w:rPr>
        <w:t>Cruise control with steering wheel controls,</w:t>
      </w:r>
      <w:r w:rsidR="00905F76">
        <w:rPr>
          <w:rFonts w:ascii="Arial" w:hAnsi="Arial" w:cs="Arial"/>
        </w:rPr>
        <w:t xml:space="preserve"> </w:t>
      </w:r>
      <w:r w:rsidR="009D0CEB" w:rsidRPr="00905F76">
        <w:rPr>
          <w:rFonts w:ascii="Arial" w:hAnsi="Arial" w:cs="Arial"/>
        </w:rPr>
        <w:t>Manual tilt steering whee</w:t>
      </w:r>
      <w:r w:rsidR="00905F76">
        <w:rPr>
          <w:rFonts w:ascii="Arial" w:hAnsi="Arial" w:cs="Arial"/>
        </w:rPr>
        <w:t>l.</w:t>
      </w:r>
    </w:p>
    <w:p w14:paraId="305F0714" w14:textId="77777777" w:rsidR="008F66F1" w:rsidRPr="00E26C66" w:rsidRDefault="008F66F1" w:rsidP="008F66F1">
      <w:pPr>
        <w:jc w:val="both"/>
        <w:rPr>
          <w:rFonts w:ascii="Arial" w:hAnsi="Arial" w:cs="Arial"/>
        </w:rPr>
      </w:pPr>
    </w:p>
    <w:p w14:paraId="489F4B27" w14:textId="23FA6CAA" w:rsidR="008F66F1" w:rsidRPr="00E26C66" w:rsidRDefault="008F66F1"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lastRenderedPageBreak/>
        <w:t>Brakes:</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CC1948">
        <w:rPr>
          <w:rFonts w:ascii="Arial" w:hAnsi="Arial" w:cs="Arial"/>
        </w:rPr>
        <w:t>4-wheel</w:t>
      </w:r>
      <w:r w:rsidR="0092310E">
        <w:rPr>
          <w:rFonts w:ascii="Arial" w:hAnsi="Arial" w:cs="Arial"/>
        </w:rPr>
        <w:t xml:space="preserve"> </w:t>
      </w:r>
      <w:r w:rsidR="00D71954">
        <w:rPr>
          <w:rFonts w:ascii="Arial" w:hAnsi="Arial" w:cs="Arial"/>
        </w:rPr>
        <w:t>anti-lock</w:t>
      </w:r>
      <w:r w:rsidR="0092310E">
        <w:rPr>
          <w:rFonts w:ascii="Arial" w:hAnsi="Arial" w:cs="Arial"/>
        </w:rPr>
        <w:t>, brake assist, 4-wheel disc brake</w:t>
      </w:r>
    </w:p>
    <w:p w14:paraId="2212FC8C" w14:textId="77777777" w:rsidR="009C75D4" w:rsidRPr="00E26C66" w:rsidRDefault="009C75D4" w:rsidP="009C75D4">
      <w:pPr>
        <w:pStyle w:val="ListParagraph"/>
        <w:rPr>
          <w:rFonts w:ascii="Arial" w:hAnsi="Arial" w:cs="Arial"/>
        </w:rPr>
      </w:pPr>
    </w:p>
    <w:p w14:paraId="4D6F577B" w14:textId="46CC3125" w:rsidR="009C75D4" w:rsidRPr="00E26C66" w:rsidRDefault="009C75D4"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Tires &amp; Wheels:</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E75407">
        <w:rPr>
          <w:rFonts w:ascii="Arial" w:hAnsi="Arial" w:cs="Arial"/>
        </w:rPr>
        <w:t>Tires &amp; wheels shall meet manufacturer’s and Federal GAWR requirements to GVW submitted.</w:t>
      </w:r>
    </w:p>
    <w:p w14:paraId="437BF49B" w14:textId="3DDA1F64" w:rsidR="00D26ABC" w:rsidRPr="00E26C66" w:rsidRDefault="00D26ABC" w:rsidP="00D26ABC">
      <w:pPr>
        <w:pStyle w:val="ListParagraph"/>
        <w:tabs>
          <w:tab w:val="left" w:pos="720"/>
          <w:tab w:val="left" w:pos="2880"/>
        </w:tabs>
        <w:spacing w:after="0" w:line="240" w:lineRule="auto"/>
        <w:ind w:left="990"/>
        <w:rPr>
          <w:rFonts w:ascii="Arial" w:hAnsi="Arial" w:cs="Arial"/>
        </w:rPr>
      </w:pPr>
      <w:r w:rsidRPr="00E26C66">
        <w:rPr>
          <w:rFonts w:ascii="Arial" w:hAnsi="Arial" w:cs="Arial"/>
        </w:rPr>
        <w:tab/>
      </w:r>
      <w:r w:rsidRPr="00E26C66">
        <w:rPr>
          <w:rFonts w:ascii="Arial" w:hAnsi="Arial" w:cs="Arial"/>
        </w:rPr>
        <w:sym w:font="Wingdings" w:char="F09F"/>
      </w:r>
      <w:r w:rsidRPr="00E26C66">
        <w:rPr>
          <w:rFonts w:ascii="Arial" w:hAnsi="Arial" w:cs="Arial"/>
        </w:rPr>
        <w:t xml:space="preserve"> Full size</w:t>
      </w:r>
      <w:r w:rsidR="005531B5">
        <w:rPr>
          <w:rFonts w:ascii="Arial" w:hAnsi="Arial" w:cs="Arial"/>
        </w:rPr>
        <w:t xml:space="preserve"> </w:t>
      </w:r>
      <w:r w:rsidRPr="00E26C66">
        <w:rPr>
          <w:rFonts w:ascii="Arial" w:hAnsi="Arial" w:cs="Arial"/>
        </w:rPr>
        <w:t>spare</w:t>
      </w:r>
      <w:r w:rsidR="000676AB">
        <w:rPr>
          <w:rFonts w:ascii="Arial" w:hAnsi="Arial" w:cs="Arial"/>
        </w:rPr>
        <w:t xml:space="preserve"> </w:t>
      </w:r>
      <w:r w:rsidR="00C80F34">
        <w:rPr>
          <w:rFonts w:ascii="Arial" w:hAnsi="Arial" w:cs="Arial"/>
        </w:rPr>
        <w:t>in/or under</w:t>
      </w:r>
      <w:r w:rsidRPr="00E26C66">
        <w:rPr>
          <w:rFonts w:ascii="Arial" w:hAnsi="Arial" w:cs="Arial"/>
        </w:rPr>
        <w:t xml:space="preserve"> the vehicle.</w:t>
      </w:r>
    </w:p>
    <w:p w14:paraId="0563BFDE" w14:textId="0CE36363" w:rsidR="00D26ABC" w:rsidRPr="00E26C66" w:rsidRDefault="00D26ABC" w:rsidP="00D26ABC">
      <w:pPr>
        <w:pStyle w:val="ListParagraph"/>
        <w:tabs>
          <w:tab w:val="left" w:pos="720"/>
          <w:tab w:val="left" w:pos="2880"/>
        </w:tabs>
        <w:spacing w:after="0" w:line="240" w:lineRule="auto"/>
        <w:ind w:left="990"/>
        <w:rPr>
          <w:rFonts w:ascii="Arial" w:hAnsi="Arial" w:cs="Arial"/>
        </w:rPr>
      </w:pP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5531B5">
        <w:rPr>
          <w:rFonts w:ascii="Arial" w:hAnsi="Arial" w:cs="Arial"/>
        </w:rPr>
        <w:t>Jack and wheel wrench.</w:t>
      </w:r>
    </w:p>
    <w:p w14:paraId="5EC46E28" w14:textId="77777777" w:rsidR="009C75D4" w:rsidRPr="00E26C66" w:rsidRDefault="00D26ABC" w:rsidP="00D26ABC">
      <w:pPr>
        <w:tabs>
          <w:tab w:val="left" w:pos="720"/>
          <w:tab w:val="left" w:pos="2880"/>
        </w:tabs>
        <w:spacing w:after="0" w:line="240" w:lineRule="auto"/>
        <w:ind w:left="3060"/>
        <w:rPr>
          <w:rFonts w:ascii="Arial" w:hAnsi="Arial" w:cs="Arial"/>
        </w:rPr>
      </w:pPr>
      <w:r w:rsidRPr="00E26C66">
        <w:rPr>
          <w:rFonts w:ascii="Arial" w:hAnsi="Arial" w:cs="Arial"/>
        </w:rPr>
        <w:tab/>
      </w:r>
    </w:p>
    <w:p w14:paraId="30C2CB73" w14:textId="2BA6042B" w:rsidR="009C75D4" w:rsidRPr="00E26C66" w:rsidRDefault="00D26ABC"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Suspension:</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D71954">
        <w:rPr>
          <w:rFonts w:ascii="Arial" w:hAnsi="Arial" w:cs="Arial"/>
        </w:rPr>
        <w:t>Axles, springs and shock absorbers must meet manufacturer’s and Federal GAWR requirement</w:t>
      </w:r>
      <w:r w:rsidR="007755CD">
        <w:rPr>
          <w:rFonts w:ascii="Arial" w:hAnsi="Arial" w:cs="Arial"/>
        </w:rPr>
        <w:t>s for GVW submitted</w:t>
      </w:r>
      <w:r w:rsidR="00BC2386">
        <w:rPr>
          <w:rFonts w:ascii="Arial" w:hAnsi="Arial" w:cs="Arial"/>
        </w:rPr>
        <w:t xml:space="preserve">. </w:t>
      </w:r>
    </w:p>
    <w:p w14:paraId="3C03C93A" w14:textId="77777777" w:rsidR="00210E2A" w:rsidRPr="00E26C66" w:rsidRDefault="00210E2A" w:rsidP="00210E2A">
      <w:pPr>
        <w:tabs>
          <w:tab w:val="left" w:pos="720"/>
          <w:tab w:val="left" w:pos="2880"/>
        </w:tabs>
        <w:spacing w:after="0" w:line="240" w:lineRule="auto"/>
        <w:ind w:left="3060"/>
        <w:rPr>
          <w:rFonts w:ascii="Arial" w:hAnsi="Arial" w:cs="Arial"/>
        </w:rPr>
      </w:pPr>
    </w:p>
    <w:p w14:paraId="784B96BA" w14:textId="34703A39" w:rsidR="00210E2A" w:rsidRPr="00E26C66" w:rsidRDefault="00210E2A"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Windows:</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Factory </w:t>
      </w:r>
      <w:r w:rsidR="003E5EC1">
        <w:rPr>
          <w:rFonts w:ascii="Arial" w:hAnsi="Arial" w:cs="Arial"/>
        </w:rPr>
        <w:t>deep tinted windows</w:t>
      </w:r>
    </w:p>
    <w:p w14:paraId="06E2438D" w14:textId="23AD9931" w:rsidR="00210E2A" w:rsidRPr="00E26C66" w:rsidRDefault="00210E2A" w:rsidP="00210E2A">
      <w:pPr>
        <w:pStyle w:val="ListParagraph"/>
        <w:ind w:left="2880"/>
        <w:rPr>
          <w:rFonts w:ascii="Arial" w:hAnsi="Arial" w:cs="Arial"/>
        </w:rPr>
      </w:pPr>
      <w:r w:rsidRPr="00E26C66">
        <w:rPr>
          <w:rFonts w:ascii="Arial" w:hAnsi="Arial" w:cs="Arial"/>
        </w:rPr>
        <w:sym w:font="Wingdings" w:char="F09F"/>
      </w:r>
      <w:r w:rsidRPr="00E26C66">
        <w:rPr>
          <w:rFonts w:ascii="Arial" w:hAnsi="Arial" w:cs="Arial"/>
        </w:rPr>
        <w:t xml:space="preserve"> </w:t>
      </w:r>
      <w:r w:rsidR="003E5EC1">
        <w:rPr>
          <w:rFonts w:ascii="Arial" w:hAnsi="Arial" w:cs="Arial"/>
        </w:rPr>
        <w:t>Power windows</w:t>
      </w:r>
    </w:p>
    <w:p w14:paraId="4FFE8364" w14:textId="771B5555" w:rsidR="00210E2A" w:rsidRPr="003E5EC1" w:rsidRDefault="00210E2A" w:rsidP="003E5EC1">
      <w:pPr>
        <w:pStyle w:val="ListParagraph"/>
        <w:ind w:left="3060" w:hanging="180"/>
        <w:rPr>
          <w:rFonts w:ascii="Arial" w:hAnsi="Arial" w:cs="Arial"/>
        </w:rPr>
      </w:pPr>
      <w:r w:rsidRPr="00E26C66">
        <w:rPr>
          <w:rFonts w:ascii="Arial" w:hAnsi="Arial" w:cs="Arial"/>
        </w:rPr>
        <w:sym w:font="Wingdings" w:char="F09F"/>
      </w:r>
      <w:r w:rsidRPr="00E26C66">
        <w:rPr>
          <w:rFonts w:ascii="Arial" w:hAnsi="Arial" w:cs="Arial"/>
        </w:rPr>
        <w:t xml:space="preserve"> </w:t>
      </w:r>
      <w:r w:rsidR="003E5EC1">
        <w:rPr>
          <w:rFonts w:ascii="Arial" w:hAnsi="Arial" w:cs="Arial"/>
        </w:rPr>
        <w:t>Driver 1-touch down</w:t>
      </w:r>
      <w:r w:rsidR="0079368C">
        <w:rPr>
          <w:rFonts w:ascii="Arial" w:hAnsi="Arial" w:cs="Arial"/>
        </w:rPr>
        <w:t xml:space="preserve"> or up</w:t>
      </w:r>
    </w:p>
    <w:p w14:paraId="72036479" w14:textId="77777777" w:rsidR="00210E2A" w:rsidRPr="00E26C66" w:rsidRDefault="00210E2A" w:rsidP="00210E2A">
      <w:pPr>
        <w:tabs>
          <w:tab w:val="left" w:pos="720"/>
          <w:tab w:val="left" w:pos="2880"/>
        </w:tabs>
        <w:spacing w:after="0" w:line="240" w:lineRule="auto"/>
        <w:ind w:left="3060"/>
        <w:rPr>
          <w:rFonts w:ascii="Arial" w:hAnsi="Arial" w:cs="Arial"/>
        </w:rPr>
      </w:pPr>
    </w:p>
    <w:p w14:paraId="344B0778" w14:textId="0B7A9C4C" w:rsidR="00210E2A" w:rsidRPr="000F7D74" w:rsidRDefault="00210E2A" w:rsidP="000F7D74">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Doors:</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9F4C31">
        <w:rPr>
          <w:rFonts w:ascii="Arial" w:hAnsi="Arial" w:cs="Arial"/>
        </w:rPr>
        <w:t>4</w:t>
      </w:r>
      <w:r w:rsidR="000F7D74">
        <w:rPr>
          <w:rFonts w:ascii="Arial" w:hAnsi="Arial" w:cs="Arial"/>
        </w:rPr>
        <w:t xml:space="preserve"> doors</w:t>
      </w:r>
      <w:r w:rsidR="00825A92">
        <w:rPr>
          <w:rFonts w:ascii="Arial" w:hAnsi="Arial" w:cs="Arial"/>
        </w:rPr>
        <w:t xml:space="preserve"> </w:t>
      </w:r>
    </w:p>
    <w:p w14:paraId="45F8EB37" w14:textId="0DEB86EF" w:rsidR="007755CD" w:rsidRPr="00E26C66" w:rsidRDefault="00210E2A" w:rsidP="007755CD">
      <w:pPr>
        <w:tabs>
          <w:tab w:val="left" w:pos="720"/>
        </w:tabs>
        <w:spacing w:after="0" w:line="240" w:lineRule="auto"/>
        <w:ind w:left="3060" w:hanging="180"/>
        <w:rPr>
          <w:rFonts w:ascii="Arial" w:hAnsi="Arial" w:cs="Arial"/>
        </w:rPr>
      </w:pPr>
      <w:r w:rsidRPr="00E26C66">
        <w:rPr>
          <w:rFonts w:ascii="Arial" w:hAnsi="Arial" w:cs="Arial"/>
        </w:rPr>
        <w:sym w:font="Wingdings" w:char="F09F"/>
      </w:r>
      <w:r w:rsidRPr="00E26C66">
        <w:rPr>
          <w:rFonts w:ascii="Arial" w:hAnsi="Arial" w:cs="Arial"/>
        </w:rPr>
        <w:t xml:space="preserve"> </w:t>
      </w:r>
      <w:r w:rsidR="000F7D74">
        <w:rPr>
          <w:rFonts w:ascii="Arial" w:hAnsi="Arial" w:cs="Arial"/>
        </w:rPr>
        <w:t>Conventional left rear &amp; right rear passenger door</w:t>
      </w:r>
    </w:p>
    <w:p w14:paraId="3497F8C8" w14:textId="2E9D77A1" w:rsidR="00210E2A" w:rsidRPr="00E26C66" w:rsidRDefault="00210E2A" w:rsidP="00210E2A">
      <w:pPr>
        <w:tabs>
          <w:tab w:val="left" w:pos="720"/>
        </w:tabs>
        <w:spacing w:after="0" w:line="240" w:lineRule="auto"/>
        <w:ind w:left="3060" w:hanging="180"/>
        <w:rPr>
          <w:rFonts w:ascii="Arial" w:hAnsi="Arial" w:cs="Arial"/>
        </w:rPr>
      </w:pPr>
      <w:r w:rsidRPr="00E26C66">
        <w:rPr>
          <w:rFonts w:ascii="Arial" w:hAnsi="Arial" w:cs="Arial"/>
        </w:rPr>
        <w:sym w:font="Wingdings" w:char="F09F"/>
      </w:r>
      <w:r w:rsidRPr="00E26C66">
        <w:rPr>
          <w:rFonts w:ascii="Arial" w:hAnsi="Arial" w:cs="Arial"/>
        </w:rPr>
        <w:t xml:space="preserve"> </w:t>
      </w:r>
      <w:r w:rsidR="000F7D74">
        <w:rPr>
          <w:rFonts w:ascii="Arial" w:hAnsi="Arial" w:cs="Arial"/>
        </w:rPr>
        <w:t>Driver and passenger manual door mirrors</w:t>
      </w:r>
      <w:r w:rsidR="00F5456E">
        <w:rPr>
          <w:rFonts w:ascii="Arial" w:hAnsi="Arial" w:cs="Arial"/>
        </w:rPr>
        <w:t>, Black door mirrors</w:t>
      </w:r>
    </w:p>
    <w:p w14:paraId="452FE912" w14:textId="0480E93A" w:rsidR="00210E2A" w:rsidRPr="00E26C66" w:rsidRDefault="00210E2A" w:rsidP="00210E2A">
      <w:pPr>
        <w:tabs>
          <w:tab w:val="left" w:pos="720"/>
        </w:tabs>
        <w:spacing w:after="0" w:line="240" w:lineRule="auto"/>
        <w:ind w:left="3060" w:hanging="180"/>
        <w:rPr>
          <w:rFonts w:ascii="Arial" w:hAnsi="Arial" w:cs="Arial"/>
        </w:rPr>
      </w:pPr>
      <w:r w:rsidRPr="00E26C66">
        <w:rPr>
          <w:rFonts w:ascii="Arial" w:hAnsi="Arial" w:cs="Arial"/>
        </w:rPr>
        <w:sym w:font="Wingdings" w:char="F09F"/>
      </w:r>
      <w:r w:rsidRPr="00E26C66">
        <w:rPr>
          <w:rFonts w:ascii="Arial" w:hAnsi="Arial" w:cs="Arial"/>
        </w:rPr>
        <w:t xml:space="preserve"> </w:t>
      </w:r>
      <w:r w:rsidR="00F5456E">
        <w:rPr>
          <w:rFonts w:ascii="Arial" w:hAnsi="Arial" w:cs="Arial"/>
        </w:rPr>
        <w:t xml:space="preserve">Remote power door locks with 2 </w:t>
      </w:r>
      <w:r w:rsidR="008242D3">
        <w:rPr>
          <w:rFonts w:ascii="Arial" w:hAnsi="Arial" w:cs="Arial"/>
        </w:rPr>
        <w:t>stages</w:t>
      </w:r>
      <w:r w:rsidR="00F5456E">
        <w:rPr>
          <w:rFonts w:ascii="Arial" w:hAnsi="Arial" w:cs="Arial"/>
        </w:rPr>
        <w:t xml:space="preserve"> unlock and illuminated entry.</w:t>
      </w:r>
    </w:p>
    <w:p w14:paraId="5A0D3E44" w14:textId="77777777" w:rsidR="00210E2A" w:rsidRPr="00E26C66" w:rsidRDefault="00210E2A" w:rsidP="00210E2A">
      <w:pPr>
        <w:tabs>
          <w:tab w:val="left" w:pos="720"/>
        </w:tabs>
        <w:spacing w:after="0" w:line="240" w:lineRule="auto"/>
        <w:ind w:left="3060" w:hanging="180"/>
        <w:rPr>
          <w:rFonts w:ascii="Arial" w:hAnsi="Arial" w:cs="Arial"/>
        </w:rPr>
      </w:pPr>
    </w:p>
    <w:p w14:paraId="491A91AA" w14:textId="77777777" w:rsidR="009C75D4" w:rsidRPr="00E26C66" w:rsidRDefault="009C75D4" w:rsidP="009C75D4">
      <w:pPr>
        <w:tabs>
          <w:tab w:val="left" w:pos="720"/>
          <w:tab w:val="left" w:pos="2880"/>
        </w:tabs>
        <w:spacing w:after="0" w:line="240" w:lineRule="auto"/>
        <w:ind w:left="360"/>
        <w:rPr>
          <w:rFonts w:ascii="Arial" w:hAnsi="Arial" w:cs="Arial"/>
        </w:rPr>
      </w:pPr>
    </w:p>
    <w:p w14:paraId="5CA8595B" w14:textId="62B6A4DF" w:rsidR="00747E18" w:rsidRPr="009F4C31" w:rsidRDefault="00210E2A" w:rsidP="009F4C3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 xml:space="preserve">Body, </w:t>
      </w:r>
      <w:r w:rsidR="008F66F1" w:rsidRPr="00E26C66">
        <w:rPr>
          <w:rFonts w:ascii="Arial" w:hAnsi="Arial" w:cs="Arial"/>
        </w:rPr>
        <w:t>Interior:</w:t>
      </w:r>
      <w:r w:rsidR="008F66F1" w:rsidRPr="00E26C66">
        <w:rPr>
          <w:rFonts w:ascii="Arial" w:hAnsi="Arial" w:cs="Arial"/>
        </w:rPr>
        <w:tab/>
      </w:r>
      <w:r w:rsidR="008F66F1" w:rsidRPr="00E26C66">
        <w:rPr>
          <w:rFonts w:ascii="Arial" w:hAnsi="Arial" w:cs="Arial"/>
        </w:rPr>
        <w:sym w:font="Wingdings" w:char="F09F"/>
      </w:r>
      <w:r w:rsidR="00395311" w:rsidRPr="00E26C66">
        <w:rPr>
          <w:rFonts w:ascii="Arial" w:hAnsi="Arial" w:cs="Arial"/>
        </w:rPr>
        <w:t xml:space="preserve"> </w:t>
      </w:r>
      <w:r w:rsidR="00CB6504">
        <w:rPr>
          <w:rFonts w:ascii="Arial" w:hAnsi="Arial" w:cs="Arial"/>
        </w:rPr>
        <w:t xml:space="preserve">Seating capacity of </w:t>
      </w:r>
      <w:r w:rsidR="009F4C31">
        <w:rPr>
          <w:rFonts w:ascii="Arial" w:hAnsi="Arial" w:cs="Arial"/>
        </w:rPr>
        <w:t>2-5</w:t>
      </w:r>
      <w:r w:rsidR="005531B5">
        <w:rPr>
          <w:rFonts w:ascii="Arial" w:hAnsi="Arial" w:cs="Arial"/>
        </w:rPr>
        <w:t>,</w:t>
      </w:r>
      <w:r w:rsidR="00CB6504">
        <w:rPr>
          <w:rFonts w:ascii="Arial" w:hAnsi="Arial" w:cs="Arial"/>
        </w:rPr>
        <w:t xml:space="preserve"> Manual height adjustable driver</w:t>
      </w:r>
      <w:r w:rsidR="005531B5">
        <w:rPr>
          <w:rFonts w:ascii="Arial" w:hAnsi="Arial" w:cs="Arial"/>
        </w:rPr>
        <w:t xml:space="preserve"> seat</w:t>
      </w:r>
    </w:p>
    <w:p w14:paraId="24D4184A" w14:textId="5F1D5049" w:rsidR="00BF2ECA" w:rsidRPr="00E26C66" w:rsidRDefault="00395311" w:rsidP="005531B5">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Pr="00E26C66">
        <w:rPr>
          <w:rFonts w:ascii="Arial" w:hAnsi="Arial" w:cs="Arial"/>
          <w:sz w:val="22"/>
          <w:szCs w:val="22"/>
        </w:rPr>
        <w:t xml:space="preserve"> </w:t>
      </w:r>
      <w:r w:rsidR="005531B5">
        <w:rPr>
          <w:rFonts w:ascii="Arial" w:hAnsi="Arial" w:cs="Arial"/>
          <w:sz w:val="22"/>
          <w:szCs w:val="22"/>
        </w:rPr>
        <w:t>Standard vinyl</w:t>
      </w:r>
      <w:r w:rsidR="00397648">
        <w:rPr>
          <w:rFonts w:ascii="Arial" w:hAnsi="Arial" w:cs="Arial"/>
          <w:sz w:val="22"/>
          <w:szCs w:val="22"/>
        </w:rPr>
        <w:t xml:space="preserve"> seat upholstery</w:t>
      </w:r>
    </w:p>
    <w:p w14:paraId="5491C549" w14:textId="18F89902" w:rsidR="008F66F1" w:rsidRPr="00E26C66" w:rsidRDefault="008F66F1" w:rsidP="008F66F1">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Pr="00E26C66">
        <w:rPr>
          <w:rFonts w:ascii="Arial" w:hAnsi="Arial" w:cs="Arial"/>
          <w:sz w:val="22"/>
          <w:szCs w:val="22"/>
        </w:rPr>
        <w:t xml:space="preserve"> Dual front</w:t>
      </w:r>
      <w:r w:rsidR="001448B0">
        <w:rPr>
          <w:rFonts w:ascii="Arial" w:hAnsi="Arial" w:cs="Arial"/>
          <w:sz w:val="22"/>
          <w:szCs w:val="22"/>
        </w:rPr>
        <w:t xml:space="preserve"> impact and dual seat mounted side impact airbags.</w:t>
      </w:r>
    </w:p>
    <w:p w14:paraId="3E403742" w14:textId="20FD3821" w:rsidR="00BF2ECA" w:rsidRPr="00E26C66" w:rsidRDefault="00395311" w:rsidP="00775A9B">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Pr="00E26C66">
        <w:rPr>
          <w:rFonts w:ascii="Arial" w:hAnsi="Arial" w:cs="Arial"/>
          <w:sz w:val="22"/>
          <w:szCs w:val="22"/>
        </w:rPr>
        <w:t xml:space="preserve"> </w:t>
      </w:r>
      <w:r w:rsidR="006E0C73">
        <w:rPr>
          <w:rFonts w:ascii="Arial" w:hAnsi="Arial" w:cs="Arial"/>
          <w:sz w:val="22"/>
          <w:szCs w:val="22"/>
        </w:rPr>
        <w:t xml:space="preserve">Day-night rearview mirror </w:t>
      </w:r>
    </w:p>
    <w:p w14:paraId="7A240FA7" w14:textId="17D39C97" w:rsidR="00395311" w:rsidRPr="00E26C66" w:rsidRDefault="00395311" w:rsidP="008F66F1">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Pr="00E26C66">
        <w:rPr>
          <w:rFonts w:ascii="Arial" w:hAnsi="Arial" w:cs="Arial"/>
          <w:sz w:val="22"/>
          <w:szCs w:val="22"/>
        </w:rPr>
        <w:t xml:space="preserve"> </w:t>
      </w:r>
      <w:r w:rsidR="00BF2ECA">
        <w:rPr>
          <w:rFonts w:ascii="Arial" w:hAnsi="Arial" w:cs="Arial"/>
          <w:sz w:val="22"/>
          <w:szCs w:val="22"/>
        </w:rPr>
        <w:t xml:space="preserve">Manually adjustable front head restraints, </w:t>
      </w:r>
      <w:r w:rsidR="003F1804">
        <w:rPr>
          <w:rFonts w:ascii="Arial" w:hAnsi="Arial" w:cs="Arial"/>
          <w:sz w:val="22"/>
          <w:szCs w:val="22"/>
        </w:rPr>
        <w:t xml:space="preserve">2 fixed middle head restraints, </w:t>
      </w:r>
      <w:r w:rsidR="00BF2ECA">
        <w:rPr>
          <w:rFonts w:ascii="Arial" w:hAnsi="Arial" w:cs="Arial"/>
          <w:sz w:val="22"/>
          <w:szCs w:val="22"/>
        </w:rPr>
        <w:t>3 fixed rear head restraints.</w:t>
      </w:r>
      <w:r w:rsidR="003F1804">
        <w:rPr>
          <w:rFonts w:ascii="Arial" w:hAnsi="Arial" w:cs="Arial"/>
          <w:sz w:val="22"/>
          <w:szCs w:val="22"/>
        </w:rPr>
        <w:t xml:space="preserve"> Seat belts for all passengers.</w:t>
      </w:r>
    </w:p>
    <w:p w14:paraId="54796AE2" w14:textId="7F68D263" w:rsidR="00395311" w:rsidRPr="00E26C66" w:rsidRDefault="00395311" w:rsidP="008F66F1">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Pr="00E26C66">
        <w:rPr>
          <w:rFonts w:ascii="Arial" w:hAnsi="Arial" w:cs="Arial"/>
          <w:sz w:val="22"/>
          <w:szCs w:val="22"/>
        </w:rPr>
        <w:t xml:space="preserve"> </w:t>
      </w:r>
      <w:r w:rsidR="00775A9B">
        <w:rPr>
          <w:rFonts w:ascii="Arial" w:hAnsi="Arial" w:cs="Arial"/>
          <w:sz w:val="22"/>
          <w:szCs w:val="22"/>
        </w:rPr>
        <w:t>Automatic air conditioning with air filter</w:t>
      </w:r>
      <w:r w:rsidR="003F1804">
        <w:rPr>
          <w:rFonts w:ascii="Arial" w:hAnsi="Arial" w:cs="Arial"/>
          <w:sz w:val="22"/>
          <w:szCs w:val="22"/>
        </w:rPr>
        <w:t>, CFC free.</w:t>
      </w:r>
      <w:r w:rsidR="00F854AB">
        <w:rPr>
          <w:rFonts w:ascii="Arial" w:hAnsi="Arial" w:cs="Arial"/>
          <w:sz w:val="22"/>
          <w:szCs w:val="22"/>
        </w:rPr>
        <w:t xml:space="preserve"> Defogger for front and side windows.</w:t>
      </w:r>
    </w:p>
    <w:p w14:paraId="799005B3" w14:textId="2EEB81F7" w:rsidR="00395311" w:rsidRPr="00E26C66" w:rsidRDefault="00D06508" w:rsidP="005531B5">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Pr="00E26C66">
        <w:rPr>
          <w:rFonts w:ascii="Arial" w:hAnsi="Arial" w:cs="Arial"/>
          <w:sz w:val="22"/>
          <w:szCs w:val="22"/>
        </w:rPr>
        <w:t xml:space="preserve"> </w:t>
      </w:r>
      <w:r w:rsidR="00516308">
        <w:rPr>
          <w:rFonts w:ascii="Arial" w:hAnsi="Arial" w:cs="Arial"/>
          <w:sz w:val="22"/>
          <w:szCs w:val="22"/>
        </w:rPr>
        <w:t>AM/FM stereo radio</w:t>
      </w:r>
    </w:p>
    <w:p w14:paraId="2537964C" w14:textId="18CBF1C1" w:rsidR="008F66F1" w:rsidRPr="00E26C66" w:rsidRDefault="008F66F1" w:rsidP="008F66F1">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00D06508" w:rsidRPr="00E26C66">
        <w:rPr>
          <w:rFonts w:ascii="Arial" w:hAnsi="Arial" w:cs="Arial"/>
          <w:sz w:val="22"/>
          <w:szCs w:val="22"/>
        </w:rPr>
        <w:t xml:space="preserve"> Factory </w:t>
      </w:r>
      <w:r w:rsidR="0053184C">
        <w:rPr>
          <w:rFonts w:ascii="Arial" w:hAnsi="Arial" w:cs="Arial"/>
          <w:sz w:val="22"/>
          <w:szCs w:val="22"/>
        </w:rPr>
        <w:t>gauge package.</w:t>
      </w:r>
    </w:p>
    <w:p w14:paraId="608D953C" w14:textId="77777777" w:rsidR="008F66F1" w:rsidRPr="00E26C66" w:rsidRDefault="008F66F1" w:rsidP="008F66F1">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p>
    <w:p w14:paraId="32A2FE68" w14:textId="77777777" w:rsidR="008F66F1" w:rsidRPr="00E26C66" w:rsidRDefault="008F66F1" w:rsidP="00747E18">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tab/>
      </w:r>
    </w:p>
    <w:p w14:paraId="3206ACEE" w14:textId="18159002" w:rsidR="00D06508" w:rsidRPr="00E26C66" w:rsidRDefault="00D06508"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 xml:space="preserve">Body, </w:t>
      </w:r>
      <w:r w:rsidR="008F66F1" w:rsidRPr="00E26C66">
        <w:rPr>
          <w:rFonts w:ascii="Arial" w:hAnsi="Arial" w:cs="Arial"/>
        </w:rPr>
        <w:t>Exterior:</w:t>
      </w:r>
      <w:r w:rsidR="008F66F1" w:rsidRPr="00E26C66">
        <w:rPr>
          <w:rFonts w:ascii="Arial" w:hAnsi="Arial" w:cs="Arial"/>
        </w:rPr>
        <w:tab/>
      </w:r>
      <w:r w:rsidR="008F66F1" w:rsidRPr="00E26C66">
        <w:rPr>
          <w:rFonts w:ascii="Arial" w:hAnsi="Arial" w:cs="Arial"/>
        </w:rPr>
        <w:sym w:font="Wingdings" w:char="F09F"/>
      </w:r>
      <w:r w:rsidR="008F66F1" w:rsidRPr="00E26C66">
        <w:rPr>
          <w:rFonts w:ascii="Arial" w:hAnsi="Arial" w:cs="Arial"/>
        </w:rPr>
        <w:t xml:space="preserve"> </w:t>
      </w:r>
      <w:r w:rsidR="00F854AB">
        <w:rPr>
          <w:rFonts w:ascii="Arial" w:hAnsi="Arial" w:cs="Arial"/>
        </w:rPr>
        <w:t xml:space="preserve">Standard </w:t>
      </w:r>
      <w:r w:rsidR="000F7D74">
        <w:rPr>
          <w:rFonts w:ascii="Arial" w:hAnsi="Arial" w:cs="Arial"/>
        </w:rPr>
        <w:t>colored front bumper, black rear bumper</w:t>
      </w:r>
    </w:p>
    <w:p w14:paraId="4524F56F" w14:textId="44E150EA" w:rsidR="00D06508" w:rsidRPr="00E26C66" w:rsidRDefault="00D06508" w:rsidP="00D06508">
      <w:pPr>
        <w:tabs>
          <w:tab w:val="left" w:pos="720"/>
          <w:tab w:val="left" w:pos="2880"/>
        </w:tabs>
        <w:spacing w:after="0" w:line="240" w:lineRule="auto"/>
        <w:ind w:left="2880"/>
        <w:rPr>
          <w:rFonts w:ascii="Arial" w:hAnsi="Arial" w:cs="Arial"/>
        </w:rPr>
      </w:pPr>
      <w:r w:rsidRPr="00E26C66">
        <w:rPr>
          <w:rFonts w:ascii="Arial" w:hAnsi="Arial" w:cs="Arial"/>
        </w:rPr>
        <w:sym w:font="Wingdings" w:char="F09F"/>
      </w:r>
      <w:r w:rsidRPr="00E26C66">
        <w:rPr>
          <w:rFonts w:ascii="Arial" w:hAnsi="Arial" w:cs="Arial"/>
        </w:rPr>
        <w:t xml:space="preserve"> </w:t>
      </w:r>
      <w:r w:rsidR="00666B21">
        <w:rPr>
          <w:rFonts w:ascii="Arial" w:hAnsi="Arial" w:cs="Arial"/>
        </w:rPr>
        <w:t xml:space="preserve">Dual exterior </w:t>
      </w:r>
      <w:r w:rsidR="002D0102">
        <w:rPr>
          <w:rFonts w:ascii="Arial" w:hAnsi="Arial" w:cs="Arial"/>
        </w:rPr>
        <w:t>rear-view</w:t>
      </w:r>
      <w:r w:rsidR="00666B21">
        <w:rPr>
          <w:rFonts w:ascii="Arial" w:hAnsi="Arial" w:cs="Arial"/>
        </w:rPr>
        <w:t xml:space="preserve"> mirrors.</w:t>
      </w:r>
    </w:p>
    <w:p w14:paraId="35E88E66" w14:textId="5E032843" w:rsidR="00CB7753" w:rsidRPr="00E26C66" w:rsidRDefault="00CB7753" w:rsidP="00CB7753">
      <w:pPr>
        <w:tabs>
          <w:tab w:val="left" w:pos="720"/>
        </w:tabs>
        <w:spacing w:after="0" w:line="240" w:lineRule="auto"/>
        <w:ind w:left="3060" w:hanging="180"/>
        <w:rPr>
          <w:rFonts w:ascii="Arial" w:hAnsi="Arial" w:cs="Arial"/>
        </w:rPr>
      </w:pPr>
      <w:r w:rsidRPr="00E26C66">
        <w:rPr>
          <w:rFonts w:ascii="Arial" w:hAnsi="Arial" w:cs="Arial"/>
        </w:rPr>
        <w:sym w:font="Wingdings" w:char="F09F"/>
      </w:r>
      <w:r w:rsidRPr="00E26C66">
        <w:rPr>
          <w:rFonts w:ascii="Arial" w:hAnsi="Arial" w:cs="Arial"/>
        </w:rPr>
        <w:t xml:space="preserve"> </w:t>
      </w:r>
      <w:r w:rsidR="00666B21">
        <w:rPr>
          <w:rFonts w:ascii="Arial" w:hAnsi="Arial" w:cs="Arial"/>
        </w:rPr>
        <w:t>Rear parking sensors: backup alarm or/and build in rear camera</w:t>
      </w:r>
    </w:p>
    <w:p w14:paraId="24912491" w14:textId="1A6C45FF" w:rsidR="00086F3F" w:rsidRDefault="00CB7753" w:rsidP="00086F3F">
      <w:pPr>
        <w:tabs>
          <w:tab w:val="left" w:pos="720"/>
        </w:tabs>
        <w:spacing w:after="0" w:line="240" w:lineRule="auto"/>
        <w:ind w:left="3060" w:hanging="180"/>
        <w:rPr>
          <w:rFonts w:ascii="Arial" w:hAnsi="Arial" w:cs="Arial"/>
        </w:rPr>
      </w:pPr>
      <w:r w:rsidRPr="00E26C66">
        <w:rPr>
          <w:rFonts w:ascii="Arial" w:hAnsi="Arial" w:cs="Arial"/>
        </w:rPr>
        <w:sym w:font="Wingdings" w:char="F09F"/>
      </w:r>
      <w:r w:rsidRPr="00E26C66">
        <w:rPr>
          <w:rFonts w:ascii="Arial" w:hAnsi="Arial" w:cs="Arial"/>
        </w:rPr>
        <w:t xml:space="preserve"> </w:t>
      </w:r>
      <w:r w:rsidR="008C059E">
        <w:rPr>
          <w:rFonts w:ascii="Arial" w:hAnsi="Arial" w:cs="Arial"/>
        </w:rPr>
        <w:t>Fixed interval front windshield wipers.</w:t>
      </w:r>
    </w:p>
    <w:p w14:paraId="72A98FD1" w14:textId="7FFD028A" w:rsidR="00BE79EE" w:rsidRPr="00BE79EE" w:rsidRDefault="00BE79EE" w:rsidP="00BE79EE">
      <w:pPr>
        <w:pStyle w:val="ListParagraph"/>
        <w:numPr>
          <w:ilvl w:val="0"/>
          <w:numId w:val="3"/>
        </w:numPr>
        <w:tabs>
          <w:tab w:val="left" w:pos="720"/>
        </w:tabs>
        <w:spacing w:after="0" w:line="240" w:lineRule="auto"/>
        <w:ind w:left="3060" w:hanging="180"/>
        <w:rPr>
          <w:rFonts w:ascii="Arial" w:hAnsi="Arial" w:cs="Arial"/>
        </w:rPr>
      </w:pPr>
      <w:r>
        <w:rPr>
          <w:rFonts w:ascii="Arial" w:hAnsi="Arial" w:cs="Arial"/>
        </w:rPr>
        <w:t>Delay off headlights. Auto on/off headlights, Front reading lights.</w:t>
      </w:r>
    </w:p>
    <w:p w14:paraId="458862A3" w14:textId="6DFF364A" w:rsidR="00EF104B" w:rsidRDefault="00BE79EE" w:rsidP="00BE79EE">
      <w:pPr>
        <w:tabs>
          <w:tab w:val="left" w:pos="720"/>
        </w:tabs>
        <w:spacing w:after="0" w:line="240" w:lineRule="auto"/>
        <w:ind w:left="2520"/>
        <w:rPr>
          <w:rFonts w:ascii="Arial" w:hAnsi="Arial" w:cs="Arial"/>
        </w:rPr>
      </w:pP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Pr>
          <w:rFonts w:ascii="Arial" w:hAnsi="Arial" w:cs="Arial"/>
        </w:rPr>
        <w:t>Compass, Outside temperature display</w:t>
      </w:r>
    </w:p>
    <w:p w14:paraId="05AFDC4D" w14:textId="1C93F2FD" w:rsidR="00086F3F" w:rsidRPr="0091174D" w:rsidRDefault="00EF104B" w:rsidP="0091174D">
      <w:pPr>
        <w:tabs>
          <w:tab w:val="left" w:pos="720"/>
        </w:tabs>
        <w:spacing w:after="0" w:line="240" w:lineRule="auto"/>
        <w:ind w:left="2520"/>
        <w:rPr>
          <w:rFonts w:ascii="Arial" w:hAnsi="Arial" w:cs="Arial"/>
        </w:rPr>
      </w:pPr>
      <w:r>
        <w:rPr>
          <w:rFonts w:ascii="Arial" w:hAnsi="Arial" w:cs="Arial"/>
        </w:rPr>
        <w:t xml:space="preserve">      </w:t>
      </w:r>
      <w:r w:rsidR="00086F3F" w:rsidRPr="0091174D">
        <w:rPr>
          <w:rFonts w:ascii="Arial" w:hAnsi="Arial" w:cs="Arial"/>
        </w:rPr>
        <w:tab/>
      </w:r>
      <w:r w:rsidR="00086F3F" w:rsidRPr="0091174D">
        <w:rPr>
          <w:rFonts w:ascii="Arial" w:hAnsi="Arial" w:cs="Arial"/>
        </w:rPr>
        <w:tab/>
      </w:r>
      <w:r w:rsidR="00086F3F" w:rsidRPr="0091174D">
        <w:rPr>
          <w:rFonts w:ascii="Arial" w:hAnsi="Arial" w:cs="Arial"/>
        </w:rPr>
        <w:tab/>
      </w:r>
    </w:p>
    <w:p w14:paraId="155FF7B5" w14:textId="77777777" w:rsidR="008F66F1" w:rsidRPr="00E26C66" w:rsidRDefault="008F66F1" w:rsidP="008F66F1">
      <w:pPr>
        <w:jc w:val="both"/>
        <w:rPr>
          <w:rFonts w:ascii="Arial" w:hAnsi="Arial" w:cs="Arial"/>
        </w:rPr>
      </w:pPr>
    </w:p>
    <w:p w14:paraId="1DAE8C0F" w14:textId="19086092" w:rsidR="008F66F1" w:rsidRPr="00E26C66" w:rsidRDefault="008F66F1" w:rsidP="008F66F1">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Color:</w:t>
      </w:r>
      <w:r w:rsidRPr="00E26C66">
        <w:rPr>
          <w:rFonts w:ascii="Arial" w:hAnsi="Arial" w:cs="Arial"/>
        </w:rPr>
        <w:tab/>
      </w:r>
      <w:r w:rsidRPr="00E26C66">
        <w:rPr>
          <w:rFonts w:ascii="Arial" w:hAnsi="Arial" w:cs="Arial"/>
        </w:rPr>
        <w:sym w:font="Wingdings" w:char="F09F"/>
      </w:r>
      <w:r w:rsidRPr="00E26C66">
        <w:rPr>
          <w:rFonts w:ascii="Arial" w:hAnsi="Arial" w:cs="Arial"/>
        </w:rPr>
        <w:t xml:space="preserve"> </w:t>
      </w:r>
      <w:r w:rsidR="00BB279E">
        <w:rPr>
          <w:rFonts w:ascii="Arial" w:hAnsi="Arial" w:cs="Arial"/>
        </w:rPr>
        <w:t>Gray Interior / White Exterior</w:t>
      </w:r>
    </w:p>
    <w:p w14:paraId="4C3FE2DB" w14:textId="24F38B4F" w:rsidR="008F66F1" w:rsidRPr="00E26C66" w:rsidRDefault="008F66F1" w:rsidP="008F66F1">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00EF104B">
        <w:rPr>
          <w:rFonts w:ascii="Arial" w:hAnsi="Arial" w:cs="Arial"/>
          <w:sz w:val="22"/>
          <w:szCs w:val="22"/>
        </w:rPr>
        <w:t xml:space="preserve"> </w:t>
      </w:r>
      <w:r w:rsidR="00BB279E">
        <w:rPr>
          <w:rFonts w:ascii="Arial" w:hAnsi="Arial" w:cs="Arial"/>
          <w:sz w:val="22"/>
          <w:szCs w:val="22"/>
        </w:rPr>
        <w:t>Black Interior / White Exterior</w:t>
      </w:r>
    </w:p>
    <w:p w14:paraId="49EEC95E" w14:textId="77777777" w:rsidR="008F66F1" w:rsidRPr="00E26C66" w:rsidRDefault="008F66F1" w:rsidP="008F66F1">
      <w:pPr>
        <w:jc w:val="both"/>
        <w:rPr>
          <w:rFonts w:ascii="Arial" w:hAnsi="Arial" w:cs="Arial"/>
        </w:rPr>
      </w:pPr>
    </w:p>
    <w:p w14:paraId="43B7C42A" w14:textId="70AB4398" w:rsidR="008A2501" w:rsidRPr="00ED3A48" w:rsidRDefault="008F66F1" w:rsidP="00ED3A48">
      <w:pPr>
        <w:numPr>
          <w:ilvl w:val="0"/>
          <w:numId w:val="1"/>
        </w:numPr>
        <w:tabs>
          <w:tab w:val="clear" w:pos="990"/>
          <w:tab w:val="left" w:pos="720"/>
          <w:tab w:val="left" w:pos="2880"/>
        </w:tabs>
        <w:spacing w:after="0" w:line="240" w:lineRule="auto"/>
        <w:ind w:left="3060" w:hanging="2700"/>
        <w:rPr>
          <w:rFonts w:ascii="Arial" w:hAnsi="Arial" w:cs="Arial"/>
        </w:rPr>
      </w:pPr>
      <w:r w:rsidRPr="00E26C66">
        <w:rPr>
          <w:rFonts w:ascii="Arial" w:hAnsi="Arial" w:cs="Arial"/>
        </w:rPr>
        <w:t>Other</w:t>
      </w:r>
      <w:r w:rsidR="00ED3A48">
        <w:rPr>
          <w:rFonts w:ascii="Arial" w:hAnsi="Arial" w:cs="Arial"/>
        </w:rPr>
        <w:t>:</w:t>
      </w:r>
      <w:r w:rsidRPr="00E26C66">
        <w:rPr>
          <w:rFonts w:ascii="Arial" w:hAnsi="Arial" w:cs="Arial"/>
        </w:rPr>
        <w:tab/>
      </w:r>
      <w:r w:rsidR="008A2501" w:rsidRPr="00E26C66">
        <w:sym w:font="Wingdings" w:char="F09F"/>
      </w:r>
      <w:r w:rsidR="008A2501" w:rsidRPr="00ED3A48">
        <w:rPr>
          <w:rFonts w:ascii="Arial" w:hAnsi="Arial" w:cs="Arial"/>
        </w:rPr>
        <w:t xml:space="preserve"> </w:t>
      </w:r>
      <w:bookmarkStart w:id="0" w:name="_Hlk151983350"/>
      <w:r w:rsidR="0015038A">
        <w:rPr>
          <w:rFonts w:ascii="Arial" w:hAnsi="Arial" w:cs="Arial"/>
        </w:rPr>
        <w:t>2 ½ lb. ABC dry chemical fire extinguisher mounted on removable brackets inside vehicle near to driver.</w:t>
      </w:r>
    </w:p>
    <w:p w14:paraId="0CF9C8BE" w14:textId="0CACF518" w:rsidR="00EB2D6E" w:rsidRPr="00E26C66" w:rsidRDefault="0015038A" w:rsidP="00EB2D6E">
      <w:pPr>
        <w:pStyle w:val="ListParagraph"/>
        <w:numPr>
          <w:ilvl w:val="0"/>
          <w:numId w:val="3"/>
        </w:numPr>
        <w:tabs>
          <w:tab w:val="left" w:pos="720"/>
        </w:tabs>
        <w:spacing w:after="0" w:line="240" w:lineRule="auto"/>
        <w:ind w:left="3060" w:hanging="180"/>
        <w:rPr>
          <w:rFonts w:ascii="Arial" w:hAnsi="Arial" w:cs="Arial"/>
        </w:rPr>
      </w:pPr>
      <w:r>
        <w:rPr>
          <w:rFonts w:ascii="Arial" w:hAnsi="Arial" w:cs="Arial"/>
        </w:rPr>
        <w:lastRenderedPageBreak/>
        <w:t>Equipped with Kenwood (VM 7000) Dual Band. 7/800 MHZ (HIWIN)/VHF Digital. Vehicle Mount Radio</w:t>
      </w:r>
    </w:p>
    <w:p w14:paraId="7BED6156" w14:textId="623721E6" w:rsidR="008A2501" w:rsidRPr="00E26C66" w:rsidRDefault="008A2501" w:rsidP="008A2501">
      <w:pPr>
        <w:tabs>
          <w:tab w:val="left" w:pos="720"/>
        </w:tabs>
        <w:spacing w:after="0" w:line="240" w:lineRule="auto"/>
        <w:ind w:left="3060" w:hanging="180"/>
        <w:rPr>
          <w:rFonts w:ascii="Arial" w:hAnsi="Arial" w:cs="Arial"/>
        </w:rPr>
      </w:pPr>
      <w:r w:rsidRPr="00E26C66">
        <w:rPr>
          <w:rFonts w:ascii="Arial" w:hAnsi="Arial" w:cs="Arial"/>
        </w:rPr>
        <w:sym w:font="Wingdings" w:char="F09F"/>
      </w:r>
      <w:r w:rsidRPr="00E26C66">
        <w:rPr>
          <w:rFonts w:ascii="Arial" w:hAnsi="Arial" w:cs="Arial"/>
        </w:rPr>
        <w:t xml:space="preserve"> </w:t>
      </w:r>
      <w:r w:rsidR="0015038A">
        <w:rPr>
          <w:rFonts w:ascii="Arial" w:hAnsi="Arial" w:cs="Arial"/>
        </w:rPr>
        <w:t>Three (3) warning triangles</w:t>
      </w:r>
    </w:p>
    <w:p w14:paraId="5CBC1787" w14:textId="7766FC9B" w:rsidR="008A2501" w:rsidRPr="00E26C66" w:rsidRDefault="008A2501" w:rsidP="008A2501">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0015038A">
        <w:rPr>
          <w:rFonts w:ascii="Arial" w:hAnsi="Arial" w:cs="Arial"/>
          <w:sz w:val="22"/>
          <w:szCs w:val="22"/>
        </w:rPr>
        <w:t xml:space="preserve"> Operator’s Manual. Electronic format is acceptable.</w:t>
      </w:r>
    </w:p>
    <w:p w14:paraId="36DF767A" w14:textId="5C042054" w:rsidR="008A2501" w:rsidRPr="00E26C66" w:rsidRDefault="008A2501" w:rsidP="008A2501">
      <w:pPr>
        <w:pStyle w:val="t1"/>
        <w:widowControl/>
        <w:tabs>
          <w:tab w:val="left" w:pos="2880"/>
        </w:tabs>
        <w:autoSpaceDE/>
        <w:autoSpaceDN/>
        <w:adjustRightInd/>
        <w:ind w:left="3060" w:hanging="2880"/>
        <w:rPr>
          <w:rFonts w:ascii="Arial" w:hAnsi="Arial" w:cs="Arial"/>
          <w:sz w:val="22"/>
          <w:szCs w:val="22"/>
        </w:rPr>
      </w:pPr>
      <w:r w:rsidRPr="00E26C66">
        <w:rPr>
          <w:rFonts w:ascii="Arial" w:hAnsi="Arial" w:cs="Arial"/>
          <w:sz w:val="22"/>
          <w:szCs w:val="22"/>
        </w:rPr>
        <w:tab/>
      </w:r>
      <w:r w:rsidRPr="00E26C66">
        <w:rPr>
          <w:rFonts w:ascii="Arial" w:hAnsi="Arial" w:cs="Arial"/>
          <w:sz w:val="22"/>
          <w:szCs w:val="22"/>
        </w:rPr>
        <w:sym w:font="Wingdings" w:char="F09F"/>
      </w:r>
      <w:r w:rsidRPr="00E26C66">
        <w:rPr>
          <w:rFonts w:ascii="Arial" w:hAnsi="Arial" w:cs="Arial"/>
          <w:sz w:val="22"/>
          <w:szCs w:val="22"/>
        </w:rPr>
        <w:t xml:space="preserve"> </w:t>
      </w:r>
      <w:r w:rsidR="0015038A">
        <w:rPr>
          <w:rFonts w:ascii="Arial" w:hAnsi="Arial" w:cs="Arial"/>
          <w:sz w:val="22"/>
          <w:szCs w:val="22"/>
        </w:rPr>
        <w:t>Service and repair manuals (2 sets). Electronic format is acceptable.</w:t>
      </w:r>
    </w:p>
    <w:bookmarkEnd w:id="0"/>
    <w:p w14:paraId="35D0F765" w14:textId="77777777" w:rsidR="008A2501" w:rsidRPr="00E26C66" w:rsidRDefault="008A2501" w:rsidP="008A2501">
      <w:pPr>
        <w:tabs>
          <w:tab w:val="left" w:pos="720"/>
          <w:tab w:val="left" w:pos="2880"/>
        </w:tabs>
        <w:spacing w:after="0" w:line="240" w:lineRule="auto"/>
        <w:ind w:left="2880"/>
        <w:rPr>
          <w:rFonts w:ascii="Arial" w:hAnsi="Arial" w:cs="Arial"/>
        </w:rPr>
      </w:pPr>
    </w:p>
    <w:p w14:paraId="2CAFA5B3" w14:textId="77777777" w:rsidR="008A2501" w:rsidRPr="00E26C66" w:rsidRDefault="008A2501" w:rsidP="008A2501">
      <w:pPr>
        <w:tabs>
          <w:tab w:val="left" w:pos="720"/>
          <w:tab w:val="left" w:pos="2880"/>
        </w:tabs>
        <w:spacing w:after="0" w:line="240" w:lineRule="auto"/>
        <w:ind w:left="3060"/>
        <w:rPr>
          <w:rFonts w:ascii="Arial" w:hAnsi="Arial" w:cs="Arial"/>
        </w:rPr>
      </w:pPr>
    </w:p>
    <w:p w14:paraId="5ADF857D" w14:textId="58892692" w:rsidR="0015038A" w:rsidRPr="00ED3A48" w:rsidRDefault="00BE79EE" w:rsidP="00BE79EE">
      <w:pPr>
        <w:tabs>
          <w:tab w:val="left" w:pos="720"/>
          <w:tab w:val="left" w:pos="2880"/>
        </w:tabs>
        <w:spacing w:after="0" w:line="240" w:lineRule="auto"/>
        <w:rPr>
          <w:rFonts w:ascii="Arial" w:hAnsi="Arial" w:cs="Arial"/>
        </w:rPr>
      </w:pPr>
      <w:r>
        <w:rPr>
          <w:rFonts w:ascii="Arial" w:hAnsi="Arial" w:cs="Arial"/>
        </w:rPr>
        <w:t xml:space="preserve">    </w:t>
      </w:r>
    </w:p>
    <w:p w14:paraId="1A18A2E9" w14:textId="77777777" w:rsidR="008F66F1" w:rsidRPr="00E26C66" w:rsidRDefault="008F66F1" w:rsidP="008F66F1">
      <w:pPr>
        <w:jc w:val="both"/>
        <w:rPr>
          <w:rFonts w:ascii="Arial" w:hAnsi="Arial" w:cs="Arial"/>
        </w:rPr>
      </w:pPr>
    </w:p>
    <w:p w14:paraId="3E2E8A2E" w14:textId="77777777" w:rsidR="008F66F1" w:rsidRPr="00E26C66" w:rsidRDefault="008F66F1" w:rsidP="008F66F1">
      <w:pPr>
        <w:tabs>
          <w:tab w:val="left" w:pos="720"/>
          <w:tab w:val="left" w:pos="2880"/>
        </w:tabs>
        <w:ind w:left="360"/>
        <w:rPr>
          <w:rFonts w:ascii="Arial" w:hAnsi="Arial" w:cs="Arial"/>
          <w:b/>
          <w:u w:val="single"/>
        </w:rPr>
      </w:pPr>
      <w:r w:rsidRPr="00E26C66">
        <w:rPr>
          <w:rFonts w:ascii="Arial" w:hAnsi="Arial" w:cs="Arial"/>
          <w:b/>
          <w:u w:val="single"/>
        </w:rPr>
        <w:t>Delivery Addresses /</w:t>
      </w:r>
      <w:r w:rsidR="009E6A07" w:rsidRPr="00E26C66">
        <w:rPr>
          <w:rFonts w:ascii="Arial" w:hAnsi="Arial" w:cs="Arial"/>
          <w:b/>
          <w:u w:val="single"/>
        </w:rPr>
        <w:t xml:space="preserve"> Authorized Facility Representa</w:t>
      </w:r>
      <w:r w:rsidRPr="00E26C66">
        <w:rPr>
          <w:rFonts w:ascii="Arial" w:hAnsi="Arial" w:cs="Arial"/>
          <w:b/>
          <w:u w:val="single"/>
        </w:rPr>
        <w:t>tive</w:t>
      </w:r>
    </w:p>
    <w:p w14:paraId="1A77CFC5" w14:textId="77777777" w:rsidR="008F66F1" w:rsidRPr="00E26C66" w:rsidRDefault="008F66F1" w:rsidP="008F66F1">
      <w:pPr>
        <w:tabs>
          <w:tab w:val="left" w:pos="720"/>
          <w:tab w:val="left" w:pos="2880"/>
        </w:tabs>
        <w:ind w:left="360"/>
        <w:rPr>
          <w:rFonts w:ascii="Arial" w:hAnsi="Arial" w:cs="Arial"/>
          <w:b/>
          <w:u w:val="single"/>
        </w:rPr>
      </w:pPr>
      <w:r w:rsidRPr="00E26C66">
        <w:rPr>
          <w:rFonts w:ascii="Arial" w:hAnsi="Arial" w:cs="Arial"/>
        </w:rPr>
        <w:t>(Locally available unit preferred)</w:t>
      </w:r>
    </w:p>
    <w:p w14:paraId="016A6FDE" w14:textId="77777777" w:rsidR="008F66F1" w:rsidRPr="00E26C66" w:rsidRDefault="008F66F1" w:rsidP="008F66F1">
      <w:pPr>
        <w:jc w:val="both"/>
        <w:rPr>
          <w:rFonts w:ascii="Arial" w:hAnsi="Arial" w:cs="Arial"/>
        </w:rPr>
      </w:pPr>
    </w:p>
    <w:p w14:paraId="6B524D12" w14:textId="2933CAEA" w:rsidR="008F66F1" w:rsidRPr="00E26C66" w:rsidRDefault="009E6A07" w:rsidP="008F66F1">
      <w:pPr>
        <w:pStyle w:val="t1"/>
        <w:widowControl/>
        <w:autoSpaceDE/>
        <w:autoSpaceDN/>
        <w:adjustRightInd/>
        <w:ind w:left="1440"/>
        <w:rPr>
          <w:rFonts w:ascii="Arial" w:hAnsi="Arial" w:cs="Arial"/>
          <w:b/>
          <w:sz w:val="22"/>
          <w:szCs w:val="22"/>
        </w:rPr>
      </w:pPr>
      <w:r w:rsidRPr="00E26C66">
        <w:rPr>
          <w:rFonts w:ascii="Arial" w:hAnsi="Arial" w:cs="Arial"/>
          <w:b/>
          <w:sz w:val="22"/>
          <w:szCs w:val="22"/>
        </w:rPr>
        <w:t>Bid Item</w:t>
      </w:r>
      <w:r w:rsidR="008F66F1" w:rsidRPr="00E26C66">
        <w:rPr>
          <w:rFonts w:ascii="Arial" w:hAnsi="Arial" w:cs="Arial"/>
          <w:b/>
          <w:sz w:val="22"/>
          <w:szCs w:val="22"/>
        </w:rPr>
        <w:t xml:space="preserve">: </w:t>
      </w:r>
      <w:r w:rsidR="00F1790A">
        <w:rPr>
          <w:rFonts w:ascii="Arial" w:hAnsi="Arial" w:cs="Arial"/>
          <w:b/>
          <w:sz w:val="22"/>
          <w:szCs w:val="22"/>
        </w:rPr>
        <w:t>4</w:t>
      </w:r>
      <w:r w:rsidR="00BE79EE">
        <w:rPr>
          <w:rFonts w:ascii="Arial" w:hAnsi="Arial" w:cs="Arial"/>
          <w:b/>
          <w:sz w:val="22"/>
          <w:szCs w:val="22"/>
        </w:rPr>
        <w:t>Dr</w:t>
      </w:r>
      <w:r w:rsidR="00BE2726">
        <w:rPr>
          <w:rFonts w:ascii="Arial" w:hAnsi="Arial" w:cs="Arial"/>
          <w:b/>
          <w:sz w:val="22"/>
          <w:szCs w:val="22"/>
        </w:rPr>
        <w:t xml:space="preserve"> 4WD</w:t>
      </w:r>
      <w:r w:rsidR="00521CBD">
        <w:rPr>
          <w:rFonts w:ascii="Arial" w:hAnsi="Arial" w:cs="Arial"/>
          <w:b/>
          <w:sz w:val="22"/>
          <w:szCs w:val="22"/>
        </w:rPr>
        <w:t xml:space="preserve"> Light </w:t>
      </w:r>
      <w:r w:rsidR="00DB645C">
        <w:rPr>
          <w:rFonts w:ascii="Arial" w:hAnsi="Arial" w:cs="Arial"/>
          <w:b/>
          <w:sz w:val="22"/>
          <w:szCs w:val="22"/>
        </w:rPr>
        <w:t>Weight Truck</w:t>
      </w:r>
    </w:p>
    <w:p w14:paraId="4F6398EF" w14:textId="77777777" w:rsidR="009E6A07" w:rsidRPr="00E26C66" w:rsidRDefault="008F66F1" w:rsidP="006932E2">
      <w:pPr>
        <w:autoSpaceDE w:val="0"/>
        <w:autoSpaceDN w:val="0"/>
        <w:adjustRightInd w:val="0"/>
        <w:spacing w:after="0" w:line="240" w:lineRule="auto"/>
        <w:rPr>
          <w:rFonts w:ascii="Arial" w:hAnsi="Arial" w:cs="Arial"/>
        </w:rPr>
      </w:pPr>
      <w:r w:rsidRPr="00E26C66">
        <w:rPr>
          <w:rFonts w:ascii="Arial" w:hAnsi="Arial" w:cs="Arial"/>
        </w:rPr>
        <w:tab/>
      </w:r>
      <w:r w:rsidRPr="00E26C66">
        <w:rPr>
          <w:rFonts w:ascii="Arial" w:hAnsi="Arial" w:cs="Arial"/>
        </w:rPr>
        <w:tab/>
      </w:r>
      <w:r w:rsidR="006932E2" w:rsidRPr="00E26C66">
        <w:rPr>
          <w:rFonts w:ascii="Arial" w:hAnsi="Arial" w:cs="Arial"/>
        </w:rPr>
        <w:t>Kulani Correctional Facility</w:t>
      </w:r>
    </w:p>
    <w:p w14:paraId="3AEEF5B2" w14:textId="77777777" w:rsidR="006932E2" w:rsidRPr="00E26C66" w:rsidRDefault="006932E2" w:rsidP="006932E2">
      <w:pPr>
        <w:autoSpaceDE w:val="0"/>
        <w:autoSpaceDN w:val="0"/>
        <w:adjustRightInd w:val="0"/>
        <w:spacing w:after="0" w:line="240" w:lineRule="auto"/>
        <w:rPr>
          <w:rFonts w:ascii="Arial" w:hAnsi="Arial" w:cs="Arial"/>
        </w:rPr>
      </w:pPr>
      <w:r w:rsidRPr="00E26C66">
        <w:rPr>
          <w:rFonts w:ascii="Arial" w:hAnsi="Arial" w:cs="Arial"/>
        </w:rPr>
        <w:tab/>
      </w:r>
      <w:r w:rsidRPr="00E26C66">
        <w:rPr>
          <w:rFonts w:ascii="Arial" w:hAnsi="Arial" w:cs="Arial"/>
        </w:rPr>
        <w:tab/>
        <w:t>HC 01 Stainback Hwy</w:t>
      </w:r>
    </w:p>
    <w:p w14:paraId="7C548494" w14:textId="77777777" w:rsidR="009E6A07" w:rsidRPr="00E26C66" w:rsidRDefault="006932E2" w:rsidP="009E6A07">
      <w:pPr>
        <w:autoSpaceDE w:val="0"/>
        <w:autoSpaceDN w:val="0"/>
        <w:adjustRightInd w:val="0"/>
        <w:spacing w:after="0" w:line="240" w:lineRule="auto"/>
        <w:ind w:left="1440"/>
        <w:rPr>
          <w:rFonts w:ascii="Arial" w:hAnsi="Arial" w:cs="Arial"/>
        </w:rPr>
      </w:pPr>
      <w:r w:rsidRPr="00E26C66">
        <w:rPr>
          <w:rFonts w:ascii="Arial" w:hAnsi="Arial" w:cs="Arial"/>
        </w:rPr>
        <w:t>Hilo</w:t>
      </w:r>
      <w:r w:rsidR="002E3B52" w:rsidRPr="00E26C66">
        <w:rPr>
          <w:rFonts w:ascii="Arial" w:hAnsi="Arial" w:cs="Arial"/>
        </w:rPr>
        <w:t xml:space="preserve">, Hawaii </w:t>
      </w:r>
      <w:r w:rsidRPr="00E26C66">
        <w:rPr>
          <w:rFonts w:ascii="Arial" w:hAnsi="Arial" w:cs="Arial"/>
        </w:rPr>
        <w:t>96720</w:t>
      </w:r>
    </w:p>
    <w:p w14:paraId="516F1694" w14:textId="77777777" w:rsidR="008F66F1" w:rsidRPr="00E26C66" w:rsidRDefault="009E6A07" w:rsidP="009E6A07">
      <w:pPr>
        <w:autoSpaceDE w:val="0"/>
        <w:autoSpaceDN w:val="0"/>
        <w:adjustRightInd w:val="0"/>
        <w:rPr>
          <w:rFonts w:ascii="Arial" w:hAnsi="Arial" w:cs="Arial"/>
        </w:rPr>
      </w:pPr>
      <w:r w:rsidRPr="00E26C66">
        <w:rPr>
          <w:rFonts w:ascii="Arial" w:hAnsi="Arial" w:cs="Arial"/>
        </w:rPr>
        <w:tab/>
      </w:r>
      <w:r w:rsidR="008F66F1" w:rsidRPr="00E26C66">
        <w:rPr>
          <w:rFonts w:ascii="Arial" w:hAnsi="Arial" w:cs="Arial"/>
        </w:rPr>
        <w:tab/>
      </w:r>
      <w:r w:rsidRPr="00E26C66">
        <w:rPr>
          <w:rFonts w:ascii="Arial" w:hAnsi="Arial" w:cs="Arial"/>
        </w:rPr>
        <w:t>Contact Person:</w:t>
      </w:r>
      <w:r w:rsidR="008F66F1" w:rsidRPr="00E26C66">
        <w:rPr>
          <w:rFonts w:ascii="Arial" w:hAnsi="Arial" w:cs="Arial"/>
        </w:rPr>
        <w:tab/>
      </w:r>
      <w:r w:rsidR="006932E2" w:rsidRPr="00E26C66">
        <w:rPr>
          <w:rFonts w:ascii="Arial" w:hAnsi="Arial" w:cs="Arial"/>
        </w:rPr>
        <w:t xml:space="preserve">Nyla </w:t>
      </w:r>
      <w:proofErr w:type="gramStart"/>
      <w:r w:rsidR="006932E2" w:rsidRPr="00E26C66">
        <w:rPr>
          <w:rFonts w:ascii="Arial" w:hAnsi="Arial" w:cs="Arial"/>
        </w:rPr>
        <w:t>Pakele</w:t>
      </w:r>
      <w:r w:rsidR="00B67E0A" w:rsidRPr="00E26C66">
        <w:rPr>
          <w:rFonts w:ascii="Arial" w:hAnsi="Arial" w:cs="Arial"/>
        </w:rPr>
        <w:tab/>
      </w:r>
      <w:r w:rsidR="008F66F1" w:rsidRPr="00E26C66">
        <w:rPr>
          <w:rFonts w:ascii="Arial" w:hAnsi="Arial" w:cs="Arial"/>
        </w:rPr>
        <w:tab/>
        <w:t>(</w:t>
      </w:r>
      <w:proofErr w:type="gramEnd"/>
      <w:r w:rsidR="008F66F1" w:rsidRPr="00E26C66">
        <w:rPr>
          <w:rFonts w:ascii="Arial" w:hAnsi="Arial" w:cs="Arial"/>
        </w:rPr>
        <w:t xml:space="preserve">808) </w:t>
      </w:r>
      <w:r w:rsidR="006932E2" w:rsidRPr="00E26C66">
        <w:rPr>
          <w:rFonts w:ascii="Arial" w:hAnsi="Arial" w:cs="Arial"/>
        </w:rPr>
        <w:t>932-4465</w:t>
      </w:r>
    </w:p>
    <w:p w14:paraId="2DC20C80" w14:textId="77777777" w:rsidR="008F66F1" w:rsidRPr="00E26C66" w:rsidRDefault="008F66F1" w:rsidP="008F66F1">
      <w:pPr>
        <w:tabs>
          <w:tab w:val="left" w:pos="4680"/>
          <w:tab w:val="left" w:pos="5760"/>
          <w:tab w:val="center" w:pos="7200"/>
          <w:tab w:val="right" w:pos="9360"/>
        </w:tabs>
        <w:ind w:right="-36"/>
        <w:jc w:val="both"/>
        <w:rPr>
          <w:rFonts w:ascii="Arial" w:hAnsi="Arial" w:cs="Arial"/>
        </w:rPr>
      </w:pPr>
    </w:p>
    <w:p w14:paraId="08665116" w14:textId="77777777" w:rsidR="008F66F1" w:rsidRPr="00E26C66" w:rsidRDefault="008F66F1" w:rsidP="008F66F1">
      <w:pPr>
        <w:jc w:val="center"/>
        <w:outlineLvl w:val="0"/>
        <w:rPr>
          <w:rFonts w:ascii="Arial" w:hAnsi="Arial" w:cs="Arial"/>
          <w:b/>
        </w:rPr>
      </w:pPr>
      <w:r w:rsidRPr="00E26C66">
        <w:rPr>
          <w:rFonts w:ascii="Arial" w:hAnsi="Arial" w:cs="Arial"/>
          <w:b/>
        </w:rPr>
        <w:t>GENERAL SPECIFICATIONS</w:t>
      </w:r>
    </w:p>
    <w:p w14:paraId="58417083" w14:textId="77777777" w:rsidR="008F66F1" w:rsidRPr="00E26C66" w:rsidRDefault="009E6A07" w:rsidP="008F66F1">
      <w:pPr>
        <w:pStyle w:val="BodyText"/>
        <w:jc w:val="both"/>
        <w:rPr>
          <w:rFonts w:ascii="Arial" w:hAnsi="Arial" w:cs="Arial"/>
          <w:sz w:val="22"/>
          <w:szCs w:val="22"/>
        </w:rPr>
      </w:pPr>
      <w:r w:rsidRPr="00E26C66">
        <w:rPr>
          <w:rFonts w:ascii="Arial" w:hAnsi="Arial" w:cs="Arial"/>
          <w:sz w:val="22"/>
          <w:szCs w:val="22"/>
        </w:rPr>
        <w:t>I</w:t>
      </w:r>
      <w:r w:rsidR="008F66F1" w:rsidRPr="00E26C66">
        <w:rPr>
          <w:rFonts w:ascii="Arial" w:hAnsi="Arial" w:cs="Arial"/>
          <w:sz w:val="22"/>
          <w:szCs w:val="22"/>
        </w:rPr>
        <w:t>n addition to detailed specifications herein, the following requirements shall form a part of these specifications:</w:t>
      </w:r>
    </w:p>
    <w:p w14:paraId="61864248" w14:textId="77777777" w:rsidR="008F66F1" w:rsidRPr="00E26C66" w:rsidRDefault="008F66F1" w:rsidP="008F66F1">
      <w:pPr>
        <w:jc w:val="both"/>
        <w:rPr>
          <w:rFonts w:ascii="Arial" w:hAnsi="Arial" w:cs="Arial"/>
        </w:rPr>
      </w:pPr>
    </w:p>
    <w:p w14:paraId="76A9A52F" w14:textId="1A17BC78" w:rsidR="008F66F1" w:rsidRPr="00E26C66" w:rsidRDefault="00043C9A" w:rsidP="008F66F1">
      <w:pPr>
        <w:pStyle w:val="BodyTextIndent3"/>
        <w:numPr>
          <w:ilvl w:val="0"/>
          <w:numId w:val="2"/>
        </w:numPr>
        <w:spacing w:after="0"/>
        <w:jc w:val="both"/>
        <w:rPr>
          <w:rFonts w:ascii="Arial" w:hAnsi="Arial" w:cs="Arial"/>
          <w:sz w:val="22"/>
          <w:szCs w:val="22"/>
        </w:rPr>
      </w:pPr>
      <w:r w:rsidRPr="00E26C66">
        <w:rPr>
          <w:rFonts w:ascii="Arial" w:hAnsi="Arial" w:cs="Arial"/>
          <w:sz w:val="22"/>
          <w:szCs w:val="22"/>
        </w:rPr>
        <w:t>The vehicle</w:t>
      </w:r>
      <w:r w:rsidR="008F66F1" w:rsidRPr="00E26C66">
        <w:rPr>
          <w:rFonts w:ascii="Arial" w:hAnsi="Arial" w:cs="Arial"/>
          <w:sz w:val="22"/>
          <w:szCs w:val="22"/>
        </w:rPr>
        <w:t xml:space="preserve"> offered </w:t>
      </w:r>
      <w:proofErr w:type="gramStart"/>
      <w:r w:rsidR="008F66F1" w:rsidRPr="00E26C66">
        <w:rPr>
          <w:rFonts w:ascii="Arial" w:hAnsi="Arial" w:cs="Arial"/>
          <w:sz w:val="22"/>
          <w:szCs w:val="22"/>
        </w:rPr>
        <w:t>shall</w:t>
      </w:r>
      <w:proofErr w:type="gramEnd"/>
      <w:r w:rsidR="008F66F1" w:rsidRPr="00E26C66">
        <w:rPr>
          <w:rFonts w:ascii="Arial" w:hAnsi="Arial" w:cs="Arial"/>
          <w:sz w:val="22"/>
          <w:szCs w:val="22"/>
        </w:rPr>
        <w:t xml:space="preserve"> include any other standard features not listed but detailed in the manufacturer’s brochures and deemed necessary for the proper and safe operation of the vehicle.</w:t>
      </w:r>
    </w:p>
    <w:p w14:paraId="653304E4" w14:textId="77777777" w:rsidR="008F66F1" w:rsidRPr="00E26C66" w:rsidRDefault="008F66F1" w:rsidP="008F66F1">
      <w:pPr>
        <w:tabs>
          <w:tab w:val="left" w:pos="450"/>
        </w:tabs>
        <w:jc w:val="both"/>
        <w:rPr>
          <w:rFonts w:ascii="Arial" w:hAnsi="Arial" w:cs="Arial"/>
        </w:rPr>
      </w:pPr>
    </w:p>
    <w:p w14:paraId="714F92BD" w14:textId="3222D37B" w:rsidR="008F66F1" w:rsidRPr="00E26C66" w:rsidRDefault="008F66F1" w:rsidP="008F66F1">
      <w:pPr>
        <w:numPr>
          <w:ilvl w:val="0"/>
          <w:numId w:val="2"/>
        </w:numPr>
        <w:tabs>
          <w:tab w:val="left" w:pos="450"/>
        </w:tabs>
        <w:spacing w:after="0" w:line="240" w:lineRule="auto"/>
        <w:jc w:val="both"/>
        <w:rPr>
          <w:rFonts w:ascii="Arial" w:hAnsi="Arial" w:cs="Arial"/>
        </w:rPr>
      </w:pPr>
      <w:r w:rsidRPr="00E26C66">
        <w:rPr>
          <w:rFonts w:ascii="Arial" w:hAnsi="Arial" w:cs="Arial"/>
        </w:rPr>
        <w:t xml:space="preserve">Manufacturer’s standard warranty of 36 months or 36,000 miles and powertrain warranty of 60 months or 60,000 miles from the date the vehicle is placed in service.  Full coverage shall include cost of parts, labor and any other expenses incurred in performing warranty work.  Warranty documents shall be </w:t>
      </w:r>
      <w:proofErr w:type="gramStart"/>
      <w:r w:rsidRPr="00E26C66">
        <w:rPr>
          <w:rFonts w:ascii="Arial" w:hAnsi="Arial" w:cs="Arial"/>
        </w:rPr>
        <w:t>delivered with the</w:t>
      </w:r>
      <w:proofErr w:type="gramEnd"/>
      <w:r w:rsidRPr="00E26C66">
        <w:rPr>
          <w:rFonts w:ascii="Arial" w:hAnsi="Arial" w:cs="Arial"/>
        </w:rPr>
        <w:t xml:space="preserve"> vehicle and shall detail </w:t>
      </w:r>
      <w:r w:rsidR="00043C9A" w:rsidRPr="00E26C66">
        <w:rPr>
          <w:rFonts w:ascii="Arial" w:hAnsi="Arial" w:cs="Arial"/>
        </w:rPr>
        <w:t>the manufacturer’s</w:t>
      </w:r>
      <w:r w:rsidRPr="00E26C66">
        <w:rPr>
          <w:rFonts w:ascii="Arial" w:hAnsi="Arial" w:cs="Arial"/>
        </w:rPr>
        <w:t xml:space="preserve"> obligation and warranty.</w:t>
      </w:r>
    </w:p>
    <w:p w14:paraId="14BD5CCA" w14:textId="77777777" w:rsidR="008F66F1" w:rsidRPr="00E26C66" w:rsidRDefault="008F66F1" w:rsidP="008F66F1">
      <w:pPr>
        <w:jc w:val="both"/>
        <w:rPr>
          <w:rFonts w:ascii="Arial" w:hAnsi="Arial" w:cs="Arial"/>
        </w:rPr>
      </w:pPr>
    </w:p>
    <w:p w14:paraId="3F9D7C3D" w14:textId="4D8C3337" w:rsidR="008F66F1" w:rsidRPr="00E26C66" w:rsidRDefault="00043C9A" w:rsidP="008F66F1">
      <w:pPr>
        <w:numPr>
          <w:ilvl w:val="0"/>
          <w:numId w:val="2"/>
        </w:numPr>
        <w:tabs>
          <w:tab w:val="left" w:pos="450"/>
        </w:tabs>
        <w:spacing w:after="0" w:line="240" w:lineRule="auto"/>
        <w:jc w:val="both"/>
        <w:rPr>
          <w:rFonts w:ascii="Arial" w:hAnsi="Arial" w:cs="Arial"/>
        </w:rPr>
      </w:pPr>
      <w:r w:rsidRPr="00E26C66">
        <w:rPr>
          <w:rFonts w:ascii="Arial" w:hAnsi="Arial" w:cs="Arial"/>
        </w:rPr>
        <w:t>The contractor</w:t>
      </w:r>
      <w:r w:rsidR="008F66F1" w:rsidRPr="00E26C66">
        <w:rPr>
          <w:rFonts w:ascii="Arial" w:hAnsi="Arial" w:cs="Arial"/>
        </w:rPr>
        <w:t xml:space="preserve"> shall provide two copies of the owner-operator manual and service/repair manual at the time the vehicle is delivered.  Hard copies are required if available.</w:t>
      </w:r>
      <w:r w:rsidR="008C059E">
        <w:rPr>
          <w:rFonts w:ascii="Arial" w:hAnsi="Arial" w:cs="Arial"/>
        </w:rPr>
        <w:t xml:space="preserve"> </w:t>
      </w:r>
      <w:r w:rsidRPr="00E26C66">
        <w:rPr>
          <w:rFonts w:ascii="Arial" w:hAnsi="Arial" w:cs="Arial"/>
        </w:rPr>
        <w:t>The electronic</w:t>
      </w:r>
      <w:r w:rsidR="008F66F1" w:rsidRPr="00E26C66">
        <w:rPr>
          <w:rFonts w:ascii="Arial" w:hAnsi="Arial" w:cs="Arial"/>
        </w:rPr>
        <w:t xml:space="preserve"> version is acceptable provided the electronic version is </w:t>
      </w:r>
      <w:r w:rsidR="008F66F1" w:rsidRPr="00E26C66">
        <w:rPr>
          <w:rFonts w:ascii="Arial" w:hAnsi="Arial" w:cs="Arial"/>
          <w:u w:val="single"/>
        </w:rPr>
        <w:t>printable with no material omissions</w:t>
      </w:r>
      <w:r w:rsidR="008F66F1" w:rsidRPr="00E26C66">
        <w:rPr>
          <w:rFonts w:ascii="Arial" w:hAnsi="Arial" w:cs="Arial"/>
        </w:rPr>
        <w:t>.</w:t>
      </w:r>
    </w:p>
    <w:p w14:paraId="17B3F53F" w14:textId="77777777" w:rsidR="008F66F1" w:rsidRPr="00E26C66" w:rsidRDefault="008F66F1" w:rsidP="008F66F1">
      <w:pPr>
        <w:jc w:val="both"/>
        <w:rPr>
          <w:rFonts w:ascii="Arial" w:hAnsi="Arial" w:cs="Arial"/>
        </w:rPr>
      </w:pPr>
    </w:p>
    <w:p w14:paraId="6DD4377E" w14:textId="0C6F8B3D" w:rsidR="008F66F1" w:rsidRPr="00E26C66" w:rsidRDefault="00043C9A" w:rsidP="008F66F1">
      <w:pPr>
        <w:numPr>
          <w:ilvl w:val="0"/>
          <w:numId w:val="2"/>
        </w:numPr>
        <w:spacing w:after="0" w:line="240" w:lineRule="auto"/>
        <w:jc w:val="both"/>
        <w:rPr>
          <w:rFonts w:ascii="Arial" w:hAnsi="Arial" w:cs="Arial"/>
        </w:rPr>
      </w:pPr>
      <w:r w:rsidRPr="00E26C66">
        <w:rPr>
          <w:rFonts w:ascii="Arial" w:hAnsi="Arial" w:cs="Arial"/>
        </w:rPr>
        <w:t>Vehicles</w:t>
      </w:r>
      <w:r w:rsidR="008F66F1" w:rsidRPr="00E26C66">
        <w:rPr>
          <w:rFonts w:ascii="Arial" w:hAnsi="Arial" w:cs="Arial"/>
        </w:rPr>
        <w:t xml:space="preserve"> shall include and comply with all Federal Motor Vehicle Safety Standards.  Vehicle shall also comply with the Code of Federal Regulations, Title 40, Part 85: Control of Air Pollution from New Motor Vehicles and new Motor Vehicle Engines; Environmental Protection Agency.</w:t>
      </w:r>
    </w:p>
    <w:p w14:paraId="0161D32A" w14:textId="77777777" w:rsidR="008F66F1" w:rsidRPr="00E26C66" w:rsidRDefault="008F66F1" w:rsidP="008F66F1">
      <w:pPr>
        <w:jc w:val="both"/>
        <w:rPr>
          <w:rFonts w:ascii="Arial" w:hAnsi="Arial" w:cs="Arial"/>
        </w:rPr>
      </w:pPr>
    </w:p>
    <w:p w14:paraId="20EEA570" w14:textId="343F8A8D" w:rsidR="008F66F1" w:rsidRPr="00E26C66" w:rsidRDefault="008F66F1" w:rsidP="008F66F1">
      <w:pPr>
        <w:numPr>
          <w:ilvl w:val="0"/>
          <w:numId w:val="2"/>
        </w:numPr>
        <w:spacing w:after="0" w:line="240" w:lineRule="auto"/>
        <w:jc w:val="both"/>
        <w:rPr>
          <w:rFonts w:ascii="Arial" w:hAnsi="Arial" w:cs="Arial"/>
        </w:rPr>
      </w:pPr>
      <w:r w:rsidRPr="00E26C66">
        <w:rPr>
          <w:rFonts w:ascii="Arial" w:hAnsi="Arial" w:cs="Arial"/>
        </w:rPr>
        <w:lastRenderedPageBreak/>
        <w:t xml:space="preserve">Vehicle </w:t>
      </w:r>
      <w:r w:rsidR="002D0102" w:rsidRPr="00E26C66">
        <w:rPr>
          <w:rFonts w:ascii="Arial" w:hAnsi="Arial" w:cs="Arial"/>
        </w:rPr>
        <w:t>should</w:t>
      </w:r>
      <w:r w:rsidRPr="00E26C66">
        <w:rPr>
          <w:rFonts w:ascii="Arial" w:hAnsi="Arial" w:cs="Arial"/>
        </w:rPr>
        <w:t xml:space="preserve"> be completely serviced and in full operational condition upon delivery.</w:t>
      </w:r>
    </w:p>
    <w:p w14:paraId="7E4D6F7C" w14:textId="77777777" w:rsidR="008F66F1" w:rsidRPr="00E26C66" w:rsidRDefault="008F66F1" w:rsidP="008F66F1">
      <w:pPr>
        <w:jc w:val="both"/>
        <w:rPr>
          <w:rFonts w:ascii="Arial" w:hAnsi="Arial" w:cs="Arial"/>
        </w:rPr>
      </w:pPr>
    </w:p>
    <w:p w14:paraId="7BBADD6B" w14:textId="63FEFC8C" w:rsidR="008F66F1" w:rsidRPr="00E26C66" w:rsidRDefault="008F66F1" w:rsidP="008F66F1">
      <w:pPr>
        <w:numPr>
          <w:ilvl w:val="0"/>
          <w:numId w:val="2"/>
        </w:numPr>
        <w:spacing w:after="0" w:line="240" w:lineRule="auto"/>
        <w:jc w:val="both"/>
        <w:rPr>
          <w:rFonts w:ascii="Arial" w:hAnsi="Arial" w:cs="Arial"/>
        </w:rPr>
      </w:pPr>
      <w:r w:rsidRPr="00E26C66">
        <w:rPr>
          <w:rFonts w:ascii="Arial" w:hAnsi="Arial" w:cs="Arial"/>
        </w:rPr>
        <w:t xml:space="preserve">Accessory or standard equipment installed on the vehicle shall be fully guaranteed by the Contractor against defects resulting from the use of defective or inferior materials or from neglect or from defective workmanship or against all design and manufacturing defects.  </w:t>
      </w:r>
      <w:r w:rsidR="00043C9A" w:rsidRPr="00E26C66">
        <w:rPr>
          <w:rFonts w:ascii="Arial" w:hAnsi="Arial" w:cs="Arial"/>
        </w:rPr>
        <w:t>The warranty</w:t>
      </w:r>
      <w:r w:rsidRPr="00E26C66">
        <w:rPr>
          <w:rFonts w:ascii="Arial" w:hAnsi="Arial" w:cs="Arial"/>
        </w:rPr>
        <w:t xml:space="preserve"> period shall begin from the date </w:t>
      </w:r>
      <w:r w:rsidR="00043C9A" w:rsidRPr="00E26C66">
        <w:rPr>
          <w:rFonts w:ascii="Arial" w:hAnsi="Arial" w:cs="Arial"/>
        </w:rPr>
        <w:t>the equipment</w:t>
      </w:r>
      <w:r w:rsidRPr="00E26C66">
        <w:rPr>
          <w:rFonts w:ascii="Arial" w:hAnsi="Arial" w:cs="Arial"/>
        </w:rPr>
        <w:t xml:space="preserve"> is placed in service and shall be for a minimum period of one (1) year or for the period guaranteed by the manufacturer, whichever is longer except for rust proofing.  Warranty documents shall be </w:t>
      </w:r>
      <w:proofErr w:type="gramStart"/>
      <w:r w:rsidRPr="00E26C66">
        <w:rPr>
          <w:rFonts w:ascii="Arial" w:hAnsi="Arial" w:cs="Arial"/>
        </w:rPr>
        <w:t>delivered with the</w:t>
      </w:r>
      <w:proofErr w:type="gramEnd"/>
      <w:r w:rsidRPr="00E26C66">
        <w:rPr>
          <w:rFonts w:ascii="Arial" w:hAnsi="Arial" w:cs="Arial"/>
        </w:rPr>
        <w:t xml:space="preserve"> vehicle</w:t>
      </w:r>
      <w:r w:rsidR="002D0102">
        <w:rPr>
          <w:rFonts w:ascii="Arial" w:hAnsi="Arial" w:cs="Arial"/>
        </w:rPr>
        <w:t xml:space="preserve"> </w:t>
      </w:r>
      <w:r w:rsidRPr="00E26C66">
        <w:rPr>
          <w:rFonts w:ascii="Arial" w:hAnsi="Arial" w:cs="Arial"/>
        </w:rPr>
        <w:t xml:space="preserve">and shall detail </w:t>
      </w:r>
      <w:r w:rsidR="00043C9A" w:rsidRPr="00E26C66">
        <w:rPr>
          <w:rFonts w:ascii="Arial" w:hAnsi="Arial" w:cs="Arial"/>
        </w:rPr>
        <w:t>the manufacturer’s</w:t>
      </w:r>
      <w:r w:rsidRPr="00E26C66">
        <w:rPr>
          <w:rFonts w:ascii="Arial" w:hAnsi="Arial" w:cs="Arial"/>
        </w:rPr>
        <w:t xml:space="preserve"> obligation and warranty procedures.  </w:t>
      </w:r>
      <w:r w:rsidR="00043C9A" w:rsidRPr="00E26C66">
        <w:rPr>
          <w:rFonts w:ascii="Arial" w:hAnsi="Arial" w:cs="Arial"/>
        </w:rPr>
        <w:t>The contractor</w:t>
      </w:r>
      <w:r w:rsidRPr="00E26C66">
        <w:rPr>
          <w:rFonts w:ascii="Arial" w:hAnsi="Arial" w:cs="Arial"/>
        </w:rPr>
        <w:t xml:space="preserve"> shall replace or repair defective material and/or workmanship at no cost to the State for parts and labor during the warranty period, provided such defects are not due to abuse or negligence on the part of the State.</w:t>
      </w:r>
    </w:p>
    <w:p w14:paraId="4ACD53B9" w14:textId="77777777" w:rsidR="008F66F1" w:rsidRPr="00E26C66" w:rsidRDefault="008F66F1" w:rsidP="008F66F1">
      <w:pPr>
        <w:jc w:val="both"/>
        <w:rPr>
          <w:rFonts w:ascii="Arial" w:hAnsi="Arial" w:cs="Arial"/>
        </w:rPr>
      </w:pPr>
    </w:p>
    <w:p w14:paraId="4211B1CE" w14:textId="58AF5CCE" w:rsidR="008F66F1" w:rsidRPr="00E26C66" w:rsidRDefault="008F66F1" w:rsidP="008F66F1">
      <w:pPr>
        <w:numPr>
          <w:ilvl w:val="0"/>
          <w:numId w:val="2"/>
        </w:numPr>
        <w:spacing w:after="0" w:line="240" w:lineRule="auto"/>
        <w:jc w:val="both"/>
        <w:rPr>
          <w:rFonts w:ascii="Arial" w:hAnsi="Arial" w:cs="Arial"/>
        </w:rPr>
      </w:pPr>
      <w:r w:rsidRPr="00E26C66">
        <w:rPr>
          <w:rFonts w:ascii="Arial" w:hAnsi="Arial" w:cs="Arial"/>
        </w:rPr>
        <w:t xml:space="preserve">All equipment offered shall meet ANSI and OSHA safety requirements, and any other Federal or State safety requirements.  If applicable or when requested, equipment shall bear a label or written documentation indicating approval of safety requirements from a </w:t>
      </w:r>
      <w:r w:rsidR="00043C9A" w:rsidRPr="00E26C66">
        <w:rPr>
          <w:rFonts w:ascii="Arial" w:hAnsi="Arial" w:cs="Arial"/>
        </w:rPr>
        <w:t>Bonaf</w:t>
      </w:r>
      <w:r w:rsidR="00043C9A">
        <w:rPr>
          <w:rFonts w:ascii="Arial" w:hAnsi="Arial" w:cs="Arial"/>
        </w:rPr>
        <w:t>e</w:t>
      </w:r>
      <w:r w:rsidR="00043C9A" w:rsidRPr="00E26C66">
        <w:rPr>
          <w:rFonts w:ascii="Arial" w:hAnsi="Arial" w:cs="Arial"/>
        </w:rPr>
        <w:t>de</w:t>
      </w:r>
      <w:r w:rsidRPr="00E26C66">
        <w:rPr>
          <w:rFonts w:ascii="Arial" w:hAnsi="Arial" w:cs="Arial"/>
        </w:rPr>
        <w:t xml:space="preserve"> testing laboratory.</w:t>
      </w:r>
    </w:p>
    <w:p w14:paraId="3BDEFE42" w14:textId="77777777" w:rsidR="008F66F1" w:rsidRPr="00E26C66" w:rsidRDefault="008F66F1" w:rsidP="008F66F1">
      <w:pPr>
        <w:jc w:val="both"/>
        <w:rPr>
          <w:rFonts w:ascii="Arial" w:hAnsi="Arial" w:cs="Arial"/>
        </w:rPr>
      </w:pPr>
    </w:p>
    <w:p w14:paraId="74CCFC52" w14:textId="77777777" w:rsidR="008F66F1" w:rsidRPr="00E26C66" w:rsidRDefault="008F66F1" w:rsidP="008F66F1">
      <w:pPr>
        <w:numPr>
          <w:ilvl w:val="0"/>
          <w:numId w:val="2"/>
        </w:numPr>
        <w:spacing w:after="0" w:line="240" w:lineRule="auto"/>
        <w:jc w:val="both"/>
        <w:rPr>
          <w:rFonts w:ascii="Arial" w:hAnsi="Arial" w:cs="Arial"/>
        </w:rPr>
      </w:pPr>
      <w:r w:rsidRPr="00E26C66">
        <w:rPr>
          <w:rFonts w:ascii="Arial" w:hAnsi="Arial" w:cs="Arial"/>
        </w:rPr>
        <w:t>Manufacturer’s standard Corrosion Protection warranty for a minimum of five (5) years, 60,000 miles and warranty documents.</w:t>
      </w:r>
    </w:p>
    <w:p w14:paraId="76F8C787" w14:textId="77777777" w:rsidR="008F66F1" w:rsidRPr="00E26C66" w:rsidRDefault="008F66F1" w:rsidP="008F66F1">
      <w:pPr>
        <w:jc w:val="both"/>
        <w:rPr>
          <w:rFonts w:ascii="Arial" w:hAnsi="Arial" w:cs="Arial"/>
        </w:rPr>
      </w:pPr>
    </w:p>
    <w:p w14:paraId="410B7C0E" w14:textId="77777777" w:rsidR="008F66F1" w:rsidRPr="00E26C66" w:rsidRDefault="008F66F1">
      <w:pPr>
        <w:numPr>
          <w:ilvl w:val="0"/>
          <w:numId w:val="2"/>
        </w:numPr>
        <w:spacing w:after="0" w:line="240" w:lineRule="auto"/>
        <w:jc w:val="both"/>
        <w:outlineLvl w:val="0"/>
        <w:rPr>
          <w:rFonts w:ascii="Arial" w:hAnsi="Arial" w:cs="Arial"/>
          <w:bCs/>
        </w:rPr>
      </w:pPr>
      <w:r w:rsidRPr="00E26C66">
        <w:rPr>
          <w:rFonts w:ascii="Arial" w:hAnsi="Arial" w:cs="Arial"/>
        </w:rPr>
        <w:t xml:space="preserve">MANUALS/TECHNICAL/SERVICE BULLETINS: Successful bidder shall furnish a set of factory service Bulletins: manuals containing system description/service procedures; a set of service special manuals, service labor time, Power train control/emission diagnosis manuals, specified vehicle parts books.  All manuals are to be </w:t>
      </w:r>
      <w:proofErr w:type="gramStart"/>
      <w:r w:rsidRPr="00E26C66">
        <w:rPr>
          <w:rFonts w:ascii="Arial" w:hAnsi="Arial" w:cs="Arial"/>
        </w:rPr>
        <w:t>complete</w:t>
      </w:r>
      <w:proofErr w:type="gramEnd"/>
      <w:r w:rsidRPr="00E26C66">
        <w:rPr>
          <w:rFonts w:ascii="Arial" w:hAnsi="Arial" w:cs="Arial"/>
        </w:rPr>
        <w:t xml:space="preserve"> and furnished with the delivery of the vehicle.  (Electronic format is acceptable)</w:t>
      </w:r>
      <w:r w:rsidR="009E6A07" w:rsidRPr="00E26C66">
        <w:rPr>
          <w:rFonts w:ascii="Arial" w:hAnsi="Arial" w:cs="Arial"/>
        </w:rPr>
        <w:t>.</w:t>
      </w:r>
    </w:p>
    <w:p w14:paraId="70A30238" w14:textId="77777777" w:rsidR="008F66F1" w:rsidRPr="00E26C66" w:rsidRDefault="008F66F1" w:rsidP="008F66F1">
      <w:pPr>
        <w:jc w:val="both"/>
        <w:outlineLvl w:val="0"/>
        <w:rPr>
          <w:rFonts w:ascii="Arial" w:hAnsi="Arial" w:cs="Arial"/>
          <w:bCs/>
        </w:rPr>
      </w:pPr>
    </w:p>
    <w:p w14:paraId="38991614" w14:textId="77777777" w:rsidR="008F66F1" w:rsidRPr="00E26C66" w:rsidRDefault="008F66F1" w:rsidP="008F66F1">
      <w:pPr>
        <w:tabs>
          <w:tab w:val="left" w:pos="2880"/>
        </w:tabs>
        <w:ind w:left="450"/>
        <w:rPr>
          <w:rFonts w:ascii="Arial" w:hAnsi="Arial" w:cs="Arial"/>
        </w:rPr>
      </w:pPr>
      <w:r w:rsidRPr="00E26C66">
        <w:rPr>
          <w:rFonts w:ascii="Arial" w:hAnsi="Arial" w:cs="Arial"/>
        </w:rPr>
        <w:t>All technical and service bulletins pertaining to service/repair revisions and identification of new replacement parts from the vehicle manufacturer shall be provided by the successful bidder to the Division of Administration-Office Services Section on a timely basis.</w:t>
      </w:r>
    </w:p>
    <w:p w14:paraId="63F0E14B" w14:textId="77777777" w:rsidR="008F66F1" w:rsidRPr="00E26C66" w:rsidRDefault="008F66F1" w:rsidP="008F66F1">
      <w:pPr>
        <w:jc w:val="both"/>
        <w:rPr>
          <w:rFonts w:ascii="Arial" w:hAnsi="Arial" w:cs="Arial"/>
        </w:rPr>
      </w:pPr>
    </w:p>
    <w:p w14:paraId="2AFFE6E5" w14:textId="77777777" w:rsidR="008F66F1" w:rsidRPr="00E26C66" w:rsidRDefault="008F66F1" w:rsidP="008F66F1">
      <w:pPr>
        <w:numPr>
          <w:ilvl w:val="0"/>
          <w:numId w:val="2"/>
        </w:numPr>
        <w:spacing w:after="0" w:line="240" w:lineRule="auto"/>
        <w:jc w:val="both"/>
        <w:rPr>
          <w:rFonts w:ascii="Arial" w:hAnsi="Arial" w:cs="Arial"/>
        </w:rPr>
      </w:pPr>
      <w:r w:rsidRPr="00E26C66">
        <w:rPr>
          <w:rFonts w:ascii="Arial" w:hAnsi="Arial" w:cs="Arial"/>
        </w:rPr>
        <w:t xml:space="preserve">CONTRACTOR SHALL INSTALL VEHICLE GRAPHICS: Contractor shall coordinate with ASO or designated facility to obtain and install State of Hawaii supplied vehicle graphics to exterior </w:t>
      </w:r>
      <w:proofErr w:type="gramStart"/>
      <w:r w:rsidRPr="00E26C66">
        <w:rPr>
          <w:rFonts w:ascii="Arial" w:hAnsi="Arial" w:cs="Arial"/>
        </w:rPr>
        <w:t>of vehicle</w:t>
      </w:r>
      <w:proofErr w:type="gramEnd"/>
      <w:r w:rsidRPr="00E26C66">
        <w:rPr>
          <w:rFonts w:ascii="Arial" w:hAnsi="Arial" w:cs="Arial"/>
        </w:rPr>
        <w:t>.  Note: Verify vehicle ordered has not had a major body model change, which may impede the graphics installation of State of Hawaii supplied graphics set.</w:t>
      </w:r>
    </w:p>
    <w:p w14:paraId="3649A134" w14:textId="77777777" w:rsidR="008F66F1" w:rsidRPr="00E26C66" w:rsidRDefault="008F66F1" w:rsidP="008F66F1">
      <w:pPr>
        <w:jc w:val="both"/>
        <w:outlineLvl w:val="0"/>
        <w:rPr>
          <w:rFonts w:ascii="Arial" w:hAnsi="Arial" w:cs="Arial"/>
        </w:rPr>
      </w:pPr>
    </w:p>
    <w:p w14:paraId="41BA22B4" w14:textId="77777777" w:rsidR="008F66F1" w:rsidRPr="00E26C66" w:rsidRDefault="008F66F1" w:rsidP="008F66F1">
      <w:pPr>
        <w:jc w:val="center"/>
        <w:rPr>
          <w:rFonts w:ascii="Arial" w:hAnsi="Arial" w:cs="Arial"/>
        </w:rPr>
      </w:pPr>
      <w:r w:rsidRPr="00E26C66">
        <w:rPr>
          <w:rFonts w:ascii="Arial" w:hAnsi="Arial" w:cs="Arial"/>
          <w:noProof/>
        </w:rPr>
        <w:drawing>
          <wp:inline distT="0" distB="0" distL="0" distR="0" wp14:anchorId="46F87847" wp14:editId="452B0EE3">
            <wp:extent cx="3207385" cy="1473835"/>
            <wp:effectExtent l="19050" t="19050" r="12065"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7385" cy="1473835"/>
                    </a:xfrm>
                    <a:prstGeom prst="rect">
                      <a:avLst/>
                    </a:prstGeom>
                    <a:solidFill>
                      <a:srgbClr val="FFFFFF"/>
                    </a:solidFill>
                    <a:ln w="9525" cmpd="sng">
                      <a:solidFill>
                        <a:srgbClr val="000000"/>
                      </a:solidFill>
                      <a:miter lim="800000"/>
                      <a:headEnd/>
                      <a:tailEnd/>
                    </a:ln>
                    <a:effectLst/>
                  </pic:spPr>
                </pic:pic>
              </a:graphicData>
            </a:graphic>
          </wp:inline>
        </w:drawing>
      </w:r>
    </w:p>
    <w:p w14:paraId="1CD232ED" w14:textId="77777777" w:rsidR="008F66F1" w:rsidRPr="00E26C66" w:rsidRDefault="008F66F1">
      <w:pPr>
        <w:rPr>
          <w:rFonts w:ascii="Arial" w:hAnsi="Arial" w:cs="Arial"/>
        </w:rPr>
      </w:pPr>
    </w:p>
    <w:sectPr w:rsidR="008F66F1" w:rsidRPr="00E26C66" w:rsidSect="00EC38F8">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84D8E" w14:textId="77777777" w:rsidR="00D156CE" w:rsidRDefault="00D156CE" w:rsidP="009E6A07">
      <w:pPr>
        <w:spacing w:after="0" w:line="240" w:lineRule="auto"/>
      </w:pPr>
      <w:r>
        <w:separator/>
      </w:r>
    </w:p>
  </w:endnote>
  <w:endnote w:type="continuationSeparator" w:id="0">
    <w:p w14:paraId="37B1F365" w14:textId="77777777" w:rsidR="00D156CE" w:rsidRDefault="00D156CE" w:rsidP="009E6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617319"/>
      <w:docPartObj>
        <w:docPartGallery w:val="Page Numbers (Bottom of Page)"/>
        <w:docPartUnique/>
      </w:docPartObj>
    </w:sdtPr>
    <w:sdtEndPr>
      <w:rPr>
        <w:noProof/>
      </w:rPr>
    </w:sdtEndPr>
    <w:sdtContent>
      <w:p w14:paraId="264321B2" w14:textId="77777777" w:rsidR="00EC38F8" w:rsidRDefault="00EC38F8">
        <w:pPr>
          <w:pStyle w:val="Footer"/>
          <w:jc w:val="center"/>
        </w:pPr>
        <w:r>
          <w:fldChar w:fldCharType="begin"/>
        </w:r>
        <w:r>
          <w:instrText xml:space="preserve"> PAGE   \* MERGEFORMAT </w:instrText>
        </w:r>
        <w:r>
          <w:fldChar w:fldCharType="separate"/>
        </w:r>
        <w:r w:rsidR="00621136">
          <w:rPr>
            <w:noProof/>
          </w:rPr>
          <w:t>1</w:t>
        </w:r>
        <w:r>
          <w:rPr>
            <w:noProof/>
          </w:rPr>
          <w:fldChar w:fldCharType="end"/>
        </w:r>
      </w:p>
    </w:sdtContent>
  </w:sdt>
  <w:p w14:paraId="7870763D" w14:textId="77777777" w:rsidR="00EC38F8" w:rsidRDefault="00EC38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85BCC" w14:textId="77777777" w:rsidR="00D156CE" w:rsidRDefault="00D156CE" w:rsidP="009E6A07">
      <w:pPr>
        <w:spacing w:after="0" w:line="240" w:lineRule="auto"/>
      </w:pPr>
      <w:r>
        <w:separator/>
      </w:r>
    </w:p>
  </w:footnote>
  <w:footnote w:type="continuationSeparator" w:id="0">
    <w:p w14:paraId="52AB8188" w14:textId="77777777" w:rsidR="00D156CE" w:rsidRDefault="00D156CE" w:rsidP="009E6A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5461"/>
    <w:multiLevelType w:val="hybridMultilevel"/>
    <w:tmpl w:val="CCEC186E"/>
    <w:lvl w:ilvl="0" w:tplc="04090001">
      <w:start w:val="1"/>
      <w:numFmt w:val="bullet"/>
      <w:lvlText w:val=""/>
      <w:lvlJc w:val="left"/>
      <w:pPr>
        <w:ind w:left="3660" w:hanging="360"/>
      </w:pPr>
      <w:rPr>
        <w:rFonts w:ascii="Symbol" w:hAnsi="Symbol" w:hint="default"/>
      </w:rPr>
    </w:lvl>
    <w:lvl w:ilvl="1" w:tplc="04090003" w:tentative="1">
      <w:start w:val="1"/>
      <w:numFmt w:val="bullet"/>
      <w:lvlText w:val="o"/>
      <w:lvlJc w:val="left"/>
      <w:pPr>
        <w:ind w:left="4380" w:hanging="360"/>
      </w:pPr>
      <w:rPr>
        <w:rFonts w:ascii="Courier New" w:hAnsi="Courier New" w:cs="Courier New" w:hint="default"/>
      </w:rPr>
    </w:lvl>
    <w:lvl w:ilvl="2" w:tplc="04090005" w:tentative="1">
      <w:start w:val="1"/>
      <w:numFmt w:val="bullet"/>
      <w:lvlText w:val=""/>
      <w:lvlJc w:val="left"/>
      <w:pPr>
        <w:ind w:left="5100" w:hanging="360"/>
      </w:pPr>
      <w:rPr>
        <w:rFonts w:ascii="Wingdings" w:hAnsi="Wingdings" w:hint="default"/>
      </w:rPr>
    </w:lvl>
    <w:lvl w:ilvl="3" w:tplc="04090001" w:tentative="1">
      <w:start w:val="1"/>
      <w:numFmt w:val="bullet"/>
      <w:lvlText w:val=""/>
      <w:lvlJc w:val="left"/>
      <w:pPr>
        <w:ind w:left="5820" w:hanging="360"/>
      </w:pPr>
      <w:rPr>
        <w:rFonts w:ascii="Symbol" w:hAnsi="Symbol" w:hint="default"/>
      </w:rPr>
    </w:lvl>
    <w:lvl w:ilvl="4" w:tplc="04090003" w:tentative="1">
      <w:start w:val="1"/>
      <w:numFmt w:val="bullet"/>
      <w:lvlText w:val="o"/>
      <w:lvlJc w:val="left"/>
      <w:pPr>
        <w:ind w:left="6540" w:hanging="360"/>
      </w:pPr>
      <w:rPr>
        <w:rFonts w:ascii="Courier New" w:hAnsi="Courier New" w:cs="Courier New" w:hint="default"/>
      </w:rPr>
    </w:lvl>
    <w:lvl w:ilvl="5" w:tplc="04090005" w:tentative="1">
      <w:start w:val="1"/>
      <w:numFmt w:val="bullet"/>
      <w:lvlText w:val=""/>
      <w:lvlJc w:val="left"/>
      <w:pPr>
        <w:ind w:left="7260" w:hanging="360"/>
      </w:pPr>
      <w:rPr>
        <w:rFonts w:ascii="Wingdings" w:hAnsi="Wingdings" w:hint="default"/>
      </w:rPr>
    </w:lvl>
    <w:lvl w:ilvl="6" w:tplc="04090001" w:tentative="1">
      <w:start w:val="1"/>
      <w:numFmt w:val="bullet"/>
      <w:lvlText w:val=""/>
      <w:lvlJc w:val="left"/>
      <w:pPr>
        <w:ind w:left="7980" w:hanging="360"/>
      </w:pPr>
      <w:rPr>
        <w:rFonts w:ascii="Symbol" w:hAnsi="Symbol" w:hint="default"/>
      </w:rPr>
    </w:lvl>
    <w:lvl w:ilvl="7" w:tplc="04090003" w:tentative="1">
      <w:start w:val="1"/>
      <w:numFmt w:val="bullet"/>
      <w:lvlText w:val="o"/>
      <w:lvlJc w:val="left"/>
      <w:pPr>
        <w:ind w:left="8700" w:hanging="360"/>
      </w:pPr>
      <w:rPr>
        <w:rFonts w:ascii="Courier New" w:hAnsi="Courier New" w:cs="Courier New" w:hint="default"/>
      </w:rPr>
    </w:lvl>
    <w:lvl w:ilvl="8" w:tplc="04090005" w:tentative="1">
      <w:start w:val="1"/>
      <w:numFmt w:val="bullet"/>
      <w:lvlText w:val=""/>
      <w:lvlJc w:val="left"/>
      <w:pPr>
        <w:ind w:left="9420" w:hanging="360"/>
      </w:pPr>
      <w:rPr>
        <w:rFonts w:ascii="Wingdings" w:hAnsi="Wingdings" w:hint="default"/>
      </w:rPr>
    </w:lvl>
  </w:abstractNum>
  <w:abstractNum w:abstractNumId="1" w15:restartNumberingAfterBreak="0">
    <w:nsid w:val="05AB0E61"/>
    <w:multiLevelType w:val="singleLevel"/>
    <w:tmpl w:val="6596B538"/>
    <w:lvl w:ilvl="0">
      <w:start w:val="1"/>
      <w:numFmt w:val="decimal"/>
      <w:lvlText w:val="%1."/>
      <w:lvlJc w:val="left"/>
      <w:pPr>
        <w:tabs>
          <w:tab w:val="num" w:pos="450"/>
        </w:tabs>
        <w:ind w:left="450" w:hanging="450"/>
      </w:pPr>
      <w:rPr>
        <w:rFonts w:hint="default"/>
      </w:rPr>
    </w:lvl>
  </w:abstractNum>
  <w:abstractNum w:abstractNumId="2" w15:restartNumberingAfterBreak="0">
    <w:nsid w:val="16196E59"/>
    <w:multiLevelType w:val="hybridMultilevel"/>
    <w:tmpl w:val="1280301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1AE86879"/>
    <w:multiLevelType w:val="hybridMultilevel"/>
    <w:tmpl w:val="8CD2FD6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206741E2"/>
    <w:multiLevelType w:val="hybridMultilevel"/>
    <w:tmpl w:val="9C0CF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076FDC"/>
    <w:multiLevelType w:val="hybridMultilevel"/>
    <w:tmpl w:val="4FA012B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324F41FF"/>
    <w:multiLevelType w:val="hybridMultilevel"/>
    <w:tmpl w:val="256AC9A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15:restartNumberingAfterBreak="0">
    <w:nsid w:val="3B765D67"/>
    <w:multiLevelType w:val="hybridMultilevel"/>
    <w:tmpl w:val="279A824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 w15:restartNumberingAfterBreak="0">
    <w:nsid w:val="401946B8"/>
    <w:multiLevelType w:val="hybridMultilevel"/>
    <w:tmpl w:val="8286DE9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9" w15:restartNumberingAfterBreak="0">
    <w:nsid w:val="40B47179"/>
    <w:multiLevelType w:val="hybridMultilevel"/>
    <w:tmpl w:val="F15AD2C6"/>
    <w:lvl w:ilvl="0" w:tplc="04090001">
      <w:start w:val="1"/>
      <w:numFmt w:val="bullet"/>
      <w:lvlText w:val=""/>
      <w:lvlJc w:val="left"/>
      <w:pPr>
        <w:ind w:left="3660" w:hanging="360"/>
      </w:pPr>
      <w:rPr>
        <w:rFonts w:ascii="Symbol" w:hAnsi="Symbol" w:hint="default"/>
      </w:rPr>
    </w:lvl>
    <w:lvl w:ilvl="1" w:tplc="04090003" w:tentative="1">
      <w:start w:val="1"/>
      <w:numFmt w:val="bullet"/>
      <w:lvlText w:val="o"/>
      <w:lvlJc w:val="left"/>
      <w:pPr>
        <w:ind w:left="4380" w:hanging="360"/>
      </w:pPr>
      <w:rPr>
        <w:rFonts w:ascii="Courier New" w:hAnsi="Courier New" w:cs="Courier New" w:hint="default"/>
      </w:rPr>
    </w:lvl>
    <w:lvl w:ilvl="2" w:tplc="04090005" w:tentative="1">
      <w:start w:val="1"/>
      <w:numFmt w:val="bullet"/>
      <w:lvlText w:val=""/>
      <w:lvlJc w:val="left"/>
      <w:pPr>
        <w:ind w:left="5100" w:hanging="360"/>
      </w:pPr>
      <w:rPr>
        <w:rFonts w:ascii="Wingdings" w:hAnsi="Wingdings" w:hint="default"/>
      </w:rPr>
    </w:lvl>
    <w:lvl w:ilvl="3" w:tplc="04090001" w:tentative="1">
      <w:start w:val="1"/>
      <w:numFmt w:val="bullet"/>
      <w:lvlText w:val=""/>
      <w:lvlJc w:val="left"/>
      <w:pPr>
        <w:ind w:left="5820" w:hanging="360"/>
      </w:pPr>
      <w:rPr>
        <w:rFonts w:ascii="Symbol" w:hAnsi="Symbol" w:hint="default"/>
      </w:rPr>
    </w:lvl>
    <w:lvl w:ilvl="4" w:tplc="04090003" w:tentative="1">
      <w:start w:val="1"/>
      <w:numFmt w:val="bullet"/>
      <w:lvlText w:val="o"/>
      <w:lvlJc w:val="left"/>
      <w:pPr>
        <w:ind w:left="6540" w:hanging="360"/>
      </w:pPr>
      <w:rPr>
        <w:rFonts w:ascii="Courier New" w:hAnsi="Courier New" w:cs="Courier New" w:hint="default"/>
      </w:rPr>
    </w:lvl>
    <w:lvl w:ilvl="5" w:tplc="04090005" w:tentative="1">
      <w:start w:val="1"/>
      <w:numFmt w:val="bullet"/>
      <w:lvlText w:val=""/>
      <w:lvlJc w:val="left"/>
      <w:pPr>
        <w:ind w:left="7260" w:hanging="360"/>
      </w:pPr>
      <w:rPr>
        <w:rFonts w:ascii="Wingdings" w:hAnsi="Wingdings" w:hint="default"/>
      </w:rPr>
    </w:lvl>
    <w:lvl w:ilvl="6" w:tplc="04090001" w:tentative="1">
      <w:start w:val="1"/>
      <w:numFmt w:val="bullet"/>
      <w:lvlText w:val=""/>
      <w:lvlJc w:val="left"/>
      <w:pPr>
        <w:ind w:left="7980" w:hanging="360"/>
      </w:pPr>
      <w:rPr>
        <w:rFonts w:ascii="Symbol" w:hAnsi="Symbol" w:hint="default"/>
      </w:rPr>
    </w:lvl>
    <w:lvl w:ilvl="7" w:tplc="04090003" w:tentative="1">
      <w:start w:val="1"/>
      <w:numFmt w:val="bullet"/>
      <w:lvlText w:val="o"/>
      <w:lvlJc w:val="left"/>
      <w:pPr>
        <w:ind w:left="8700" w:hanging="360"/>
      </w:pPr>
      <w:rPr>
        <w:rFonts w:ascii="Courier New" w:hAnsi="Courier New" w:cs="Courier New" w:hint="default"/>
      </w:rPr>
    </w:lvl>
    <w:lvl w:ilvl="8" w:tplc="04090005" w:tentative="1">
      <w:start w:val="1"/>
      <w:numFmt w:val="bullet"/>
      <w:lvlText w:val=""/>
      <w:lvlJc w:val="left"/>
      <w:pPr>
        <w:ind w:left="9420" w:hanging="360"/>
      </w:pPr>
      <w:rPr>
        <w:rFonts w:ascii="Wingdings" w:hAnsi="Wingdings" w:hint="default"/>
      </w:rPr>
    </w:lvl>
  </w:abstractNum>
  <w:abstractNum w:abstractNumId="10" w15:restartNumberingAfterBreak="0">
    <w:nsid w:val="423B198F"/>
    <w:multiLevelType w:val="hybridMultilevel"/>
    <w:tmpl w:val="725EF9BE"/>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1" w15:restartNumberingAfterBreak="0">
    <w:nsid w:val="46FD2CA6"/>
    <w:multiLevelType w:val="hybridMultilevel"/>
    <w:tmpl w:val="708041E0"/>
    <w:lvl w:ilvl="0" w:tplc="004231FE">
      <w:start w:val="1"/>
      <w:numFmt w:val="decimal"/>
      <w:lvlText w:val="%1."/>
      <w:lvlJc w:val="left"/>
      <w:pPr>
        <w:tabs>
          <w:tab w:val="num" w:pos="990"/>
        </w:tabs>
        <w:ind w:left="990" w:hanging="360"/>
      </w:pPr>
      <w:rPr>
        <w:rFonts w:hint="default"/>
        <w:strike w:val="0"/>
        <w:color w:val="00000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D1E486D"/>
    <w:multiLevelType w:val="hybridMultilevel"/>
    <w:tmpl w:val="892E53A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80" w:hanging="360"/>
      </w:pPr>
      <w:rPr>
        <w:rFonts w:ascii="Courier New" w:hAnsi="Courier New" w:cs="Courier New" w:hint="default"/>
      </w:rPr>
    </w:lvl>
    <w:lvl w:ilvl="2" w:tplc="04090005" w:tentative="1">
      <w:start w:val="1"/>
      <w:numFmt w:val="bullet"/>
      <w:lvlText w:val=""/>
      <w:lvlJc w:val="left"/>
      <w:pPr>
        <w:ind w:left="5100" w:hanging="360"/>
      </w:pPr>
      <w:rPr>
        <w:rFonts w:ascii="Wingdings" w:hAnsi="Wingdings" w:hint="default"/>
      </w:rPr>
    </w:lvl>
    <w:lvl w:ilvl="3" w:tplc="04090001" w:tentative="1">
      <w:start w:val="1"/>
      <w:numFmt w:val="bullet"/>
      <w:lvlText w:val=""/>
      <w:lvlJc w:val="left"/>
      <w:pPr>
        <w:ind w:left="5820" w:hanging="360"/>
      </w:pPr>
      <w:rPr>
        <w:rFonts w:ascii="Symbol" w:hAnsi="Symbol" w:hint="default"/>
      </w:rPr>
    </w:lvl>
    <w:lvl w:ilvl="4" w:tplc="04090003" w:tentative="1">
      <w:start w:val="1"/>
      <w:numFmt w:val="bullet"/>
      <w:lvlText w:val="o"/>
      <w:lvlJc w:val="left"/>
      <w:pPr>
        <w:ind w:left="6540" w:hanging="360"/>
      </w:pPr>
      <w:rPr>
        <w:rFonts w:ascii="Courier New" w:hAnsi="Courier New" w:cs="Courier New" w:hint="default"/>
      </w:rPr>
    </w:lvl>
    <w:lvl w:ilvl="5" w:tplc="04090005" w:tentative="1">
      <w:start w:val="1"/>
      <w:numFmt w:val="bullet"/>
      <w:lvlText w:val=""/>
      <w:lvlJc w:val="left"/>
      <w:pPr>
        <w:ind w:left="7260" w:hanging="360"/>
      </w:pPr>
      <w:rPr>
        <w:rFonts w:ascii="Wingdings" w:hAnsi="Wingdings" w:hint="default"/>
      </w:rPr>
    </w:lvl>
    <w:lvl w:ilvl="6" w:tplc="04090001" w:tentative="1">
      <w:start w:val="1"/>
      <w:numFmt w:val="bullet"/>
      <w:lvlText w:val=""/>
      <w:lvlJc w:val="left"/>
      <w:pPr>
        <w:ind w:left="7980" w:hanging="360"/>
      </w:pPr>
      <w:rPr>
        <w:rFonts w:ascii="Symbol" w:hAnsi="Symbol" w:hint="default"/>
      </w:rPr>
    </w:lvl>
    <w:lvl w:ilvl="7" w:tplc="04090003" w:tentative="1">
      <w:start w:val="1"/>
      <w:numFmt w:val="bullet"/>
      <w:lvlText w:val="o"/>
      <w:lvlJc w:val="left"/>
      <w:pPr>
        <w:ind w:left="8700" w:hanging="360"/>
      </w:pPr>
      <w:rPr>
        <w:rFonts w:ascii="Courier New" w:hAnsi="Courier New" w:cs="Courier New" w:hint="default"/>
      </w:rPr>
    </w:lvl>
    <w:lvl w:ilvl="8" w:tplc="04090005" w:tentative="1">
      <w:start w:val="1"/>
      <w:numFmt w:val="bullet"/>
      <w:lvlText w:val=""/>
      <w:lvlJc w:val="left"/>
      <w:pPr>
        <w:ind w:left="9420" w:hanging="360"/>
      </w:pPr>
      <w:rPr>
        <w:rFonts w:ascii="Wingdings" w:hAnsi="Wingdings" w:hint="default"/>
      </w:rPr>
    </w:lvl>
  </w:abstractNum>
  <w:abstractNum w:abstractNumId="13" w15:restartNumberingAfterBreak="0">
    <w:nsid w:val="51FD18A1"/>
    <w:multiLevelType w:val="hybridMultilevel"/>
    <w:tmpl w:val="353236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 w15:restartNumberingAfterBreak="0">
    <w:nsid w:val="5B5A5C70"/>
    <w:multiLevelType w:val="hybridMultilevel"/>
    <w:tmpl w:val="B060CBF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5" w15:restartNumberingAfterBreak="0">
    <w:nsid w:val="5CFF65E2"/>
    <w:multiLevelType w:val="hybridMultilevel"/>
    <w:tmpl w:val="BA9C9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EE6207"/>
    <w:multiLevelType w:val="hybridMultilevel"/>
    <w:tmpl w:val="5C28F3EC"/>
    <w:lvl w:ilvl="0" w:tplc="04090001">
      <w:start w:val="1"/>
      <w:numFmt w:val="bullet"/>
      <w:lvlText w:val=""/>
      <w:lvlJc w:val="left"/>
      <w:pPr>
        <w:ind w:left="3240" w:hanging="360"/>
      </w:pPr>
      <w:rPr>
        <w:rFonts w:ascii="Symbol" w:hAnsi="Symbol" w:hint="default"/>
      </w:rPr>
    </w:lvl>
    <w:lvl w:ilvl="1" w:tplc="FFFFFFFF" w:tentative="1">
      <w:start w:val="1"/>
      <w:numFmt w:val="bullet"/>
      <w:lvlText w:val="o"/>
      <w:lvlJc w:val="left"/>
      <w:pPr>
        <w:ind w:left="3960" w:hanging="360"/>
      </w:pPr>
      <w:rPr>
        <w:rFonts w:ascii="Courier New" w:hAnsi="Courier New" w:cs="Courier New" w:hint="default"/>
      </w:rPr>
    </w:lvl>
    <w:lvl w:ilvl="2" w:tplc="FFFFFFFF" w:tentative="1">
      <w:start w:val="1"/>
      <w:numFmt w:val="bullet"/>
      <w:lvlText w:val=""/>
      <w:lvlJc w:val="left"/>
      <w:pPr>
        <w:ind w:left="4680" w:hanging="360"/>
      </w:pPr>
      <w:rPr>
        <w:rFonts w:ascii="Wingdings" w:hAnsi="Wingdings" w:hint="default"/>
      </w:rPr>
    </w:lvl>
    <w:lvl w:ilvl="3" w:tplc="FFFFFFFF" w:tentative="1">
      <w:start w:val="1"/>
      <w:numFmt w:val="bullet"/>
      <w:lvlText w:val=""/>
      <w:lvlJc w:val="left"/>
      <w:pPr>
        <w:ind w:left="5400" w:hanging="360"/>
      </w:pPr>
      <w:rPr>
        <w:rFonts w:ascii="Symbol" w:hAnsi="Symbol" w:hint="default"/>
      </w:rPr>
    </w:lvl>
    <w:lvl w:ilvl="4" w:tplc="FFFFFFFF" w:tentative="1">
      <w:start w:val="1"/>
      <w:numFmt w:val="bullet"/>
      <w:lvlText w:val="o"/>
      <w:lvlJc w:val="left"/>
      <w:pPr>
        <w:ind w:left="6120" w:hanging="360"/>
      </w:pPr>
      <w:rPr>
        <w:rFonts w:ascii="Courier New" w:hAnsi="Courier New" w:cs="Courier New" w:hint="default"/>
      </w:rPr>
    </w:lvl>
    <w:lvl w:ilvl="5" w:tplc="FFFFFFFF" w:tentative="1">
      <w:start w:val="1"/>
      <w:numFmt w:val="bullet"/>
      <w:lvlText w:val=""/>
      <w:lvlJc w:val="left"/>
      <w:pPr>
        <w:ind w:left="6840" w:hanging="360"/>
      </w:pPr>
      <w:rPr>
        <w:rFonts w:ascii="Wingdings" w:hAnsi="Wingdings" w:hint="default"/>
      </w:rPr>
    </w:lvl>
    <w:lvl w:ilvl="6" w:tplc="FFFFFFFF" w:tentative="1">
      <w:start w:val="1"/>
      <w:numFmt w:val="bullet"/>
      <w:lvlText w:val=""/>
      <w:lvlJc w:val="left"/>
      <w:pPr>
        <w:ind w:left="7560" w:hanging="360"/>
      </w:pPr>
      <w:rPr>
        <w:rFonts w:ascii="Symbol" w:hAnsi="Symbol" w:hint="default"/>
      </w:rPr>
    </w:lvl>
    <w:lvl w:ilvl="7" w:tplc="FFFFFFFF" w:tentative="1">
      <w:start w:val="1"/>
      <w:numFmt w:val="bullet"/>
      <w:lvlText w:val="o"/>
      <w:lvlJc w:val="left"/>
      <w:pPr>
        <w:ind w:left="8280" w:hanging="360"/>
      </w:pPr>
      <w:rPr>
        <w:rFonts w:ascii="Courier New" w:hAnsi="Courier New" w:cs="Courier New" w:hint="default"/>
      </w:rPr>
    </w:lvl>
    <w:lvl w:ilvl="8" w:tplc="FFFFFFFF" w:tentative="1">
      <w:start w:val="1"/>
      <w:numFmt w:val="bullet"/>
      <w:lvlText w:val=""/>
      <w:lvlJc w:val="left"/>
      <w:pPr>
        <w:ind w:left="9000" w:hanging="360"/>
      </w:pPr>
      <w:rPr>
        <w:rFonts w:ascii="Wingdings" w:hAnsi="Wingdings" w:hint="default"/>
      </w:rPr>
    </w:lvl>
  </w:abstractNum>
  <w:num w:numId="1" w16cid:durableId="217713812">
    <w:abstractNumId w:val="11"/>
  </w:num>
  <w:num w:numId="2" w16cid:durableId="584454814">
    <w:abstractNumId w:val="1"/>
  </w:num>
  <w:num w:numId="3" w16cid:durableId="1466702254">
    <w:abstractNumId w:val="12"/>
  </w:num>
  <w:num w:numId="4" w16cid:durableId="1608467342">
    <w:abstractNumId w:val="13"/>
  </w:num>
  <w:num w:numId="5" w16cid:durableId="1019163519">
    <w:abstractNumId w:val="10"/>
  </w:num>
  <w:num w:numId="6" w16cid:durableId="1134521022">
    <w:abstractNumId w:val="8"/>
  </w:num>
  <w:num w:numId="7" w16cid:durableId="2092465554">
    <w:abstractNumId w:val="16"/>
  </w:num>
  <w:num w:numId="8" w16cid:durableId="1887377425">
    <w:abstractNumId w:val="0"/>
  </w:num>
  <w:num w:numId="9" w16cid:durableId="488404494">
    <w:abstractNumId w:val="9"/>
  </w:num>
  <w:num w:numId="10" w16cid:durableId="2094277464">
    <w:abstractNumId w:val="5"/>
  </w:num>
  <w:num w:numId="11" w16cid:durableId="1217080967">
    <w:abstractNumId w:val="7"/>
  </w:num>
  <w:num w:numId="12" w16cid:durableId="1448430467">
    <w:abstractNumId w:val="3"/>
  </w:num>
  <w:num w:numId="13" w16cid:durableId="85426133">
    <w:abstractNumId w:val="14"/>
  </w:num>
  <w:num w:numId="14" w16cid:durableId="1888910644">
    <w:abstractNumId w:val="2"/>
  </w:num>
  <w:num w:numId="15" w16cid:durableId="476069226">
    <w:abstractNumId w:val="15"/>
  </w:num>
  <w:num w:numId="16" w16cid:durableId="13768315">
    <w:abstractNumId w:val="6"/>
  </w:num>
  <w:num w:numId="17" w16cid:durableId="15748995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6F1"/>
    <w:rsid w:val="000065E9"/>
    <w:rsid w:val="00013AAC"/>
    <w:rsid w:val="00043C9A"/>
    <w:rsid w:val="00043F9C"/>
    <w:rsid w:val="0004517A"/>
    <w:rsid w:val="000676AB"/>
    <w:rsid w:val="00086F3F"/>
    <w:rsid w:val="000A3DA7"/>
    <w:rsid w:val="000A7FF5"/>
    <w:rsid w:val="000B2C3D"/>
    <w:rsid w:val="000B5B34"/>
    <w:rsid w:val="000C138E"/>
    <w:rsid w:val="000F7D74"/>
    <w:rsid w:val="0011117F"/>
    <w:rsid w:val="001448B0"/>
    <w:rsid w:val="001460E7"/>
    <w:rsid w:val="0015038A"/>
    <w:rsid w:val="00156073"/>
    <w:rsid w:val="00167975"/>
    <w:rsid w:val="0018370A"/>
    <w:rsid w:val="001C1D1E"/>
    <w:rsid w:val="001D52B6"/>
    <w:rsid w:val="00210E2A"/>
    <w:rsid w:val="00210F0E"/>
    <w:rsid w:val="00213E1F"/>
    <w:rsid w:val="002336A1"/>
    <w:rsid w:val="00245646"/>
    <w:rsid w:val="002A2B39"/>
    <w:rsid w:val="002D0102"/>
    <w:rsid w:val="002E3B52"/>
    <w:rsid w:val="002F2223"/>
    <w:rsid w:val="00345E10"/>
    <w:rsid w:val="003830DA"/>
    <w:rsid w:val="00395311"/>
    <w:rsid w:val="00397648"/>
    <w:rsid w:val="003C5900"/>
    <w:rsid w:val="003E48B3"/>
    <w:rsid w:val="003E5EC1"/>
    <w:rsid w:val="003F1804"/>
    <w:rsid w:val="00414B58"/>
    <w:rsid w:val="00425403"/>
    <w:rsid w:val="004307FC"/>
    <w:rsid w:val="004405B2"/>
    <w:rsid w:val="00481558"/>
    <w:rsid w:val="004E7738"/>
    <w:rsid w:val="005051B9"/>
    <w:rsid w:val="00516308"/>
    <w:rsid w:val="00521CBD"/>
    <w:rsid w:val="00523C1C"/>
    <w:rsid w:val="0053184C"/>
    <w:rsid w:val="00534127"/>
    <w:rsid w:val="005531B5"/>
    <w:rsid w:val="00557597"/>
    <w:rsid w:val="005768B7"/>
    <w:rsid w:val="00585DD0"/>
    <w:rsid w:val="005A3615"/>
    <w:rsid w:val="005F68BC"/>
    <w:rsid w:val="00621136"/>
    <w:rsid w:val="006455A2"/>
    <w:rsid w:val="00665E3A"/>
    <w:rsid w:val="00666B21"/>
    <w:rsid w:val="006739CB"/>
    <w:rsid w:val="006773D6"/>
    <w:rsid w:val="006932E2"/>
    <w:rsid w:val="006A4DFD"/>
    <w:rsid w:val="006E0C73"/>
    <w:rsid w:val="006F37C2"/>
    <w:rsid w:val="00713DF5"/>
    <w:rsid w:val="00747E18"/>
    <w:rsid w:val="00753350"/>
    <w:rsid w:val="007651EB"/>
    <w:rsid w:val="00771EE5"/>
    <w:rsid w:val="007755CD"/>
    <w:rsid w:val="00775A9B"/>
    <w:rsid w:val="0079368C"/>
    <w:rsid w:val="007C2DD4"/>
    <w:rsid w:val="007E5FA9"/>
    <w:rsid w:val="00805380"/>
    <w:rsid w:val="00821462"/>
    <w:rsid w:val="008242D3"/>
    <w:rsid w:val="00825A92"/>
    <w:rsid w:val="008622A4"/>
    <w:rsid w:val="008A2501"/>
    <w:rsid w:val="008A6F36"/>
    <w:rsid w:val="008C059E"/>
    <w:rsid w:val="008D4C5A"/>
    <w:rsid w:val="008F66F1"/>
    <w:rsid w:val="00905F76"/>
    <w:rsid w:val="0091174D"/>
    <w:rsid w:val="0092310E"/>
    <w:rsid w:val="009C37BA"/>
    <w:rsid w:val="009C75D4"/>
    <w:rsid w:val="009D0CEB"/>
    <w:rsid w:val="009E6A07"/>
    <w:rsid w:val="009F4C31"/>
    <w:rsid w:val="00A02690"/>
    <w:rsid w:val="00A13E26"/>
    <w:rsid w:val="00A242AA"/>
    <w:rsid w:val="00A461A3"/>
    <w:rsid w:val="00AB4AF5"/>
    <w:rsid w:val="00AE5D72"/>
    <w:rsid w:val="00AF67C2"/>
    <w:rsid w:val="00B03EFF"/>
    <w:rsid w:val="00B30238"/>
    <w:rsid w:val="00B35689"/>
    <w:rsid w:val="00B57EBF"/>
    <w:rsid w:val="00B67E0A"/>
    <w:rsid w:val="00B758E5"/>
    <w:rsid w:val="00B864DE"/>
    <w:rsid w:val="00BA70D2"/>
    <w:rsid w:val="00BB21D5"/>
    <w:rsid w:val="00BB279E"/>
    <w:rsid w:val="00BB4E80"/>
    <w:rsid w:val="00BC2386"/>
    <w:rsid w:val="00BE2726"/>
    <w:rsid w:val="00BE79EE"/>
    <w:rsid w:val="00BF2ECA"/>
    <w:rsid w:val="00C10209"/>
    <w:rsid w:val="00C30A48"/>
    <w:rsid w:val="00C41BF0"/>
    <w:rsid w:val="00C432AE"/>
    <w:rsid w:val="00C80F34"/>
    <w:rsid w:val="00C9268A"/>
    <w:rsid w:val="00CB6504"/>
    <w:rsid w:val="00CB7753"/>
    <w:rsid w:val="00CC1948"/>
    <w:rsid w:val="00D06508"/>
    <w:rsid w:val="00D129D2"/>
    <w:rsid w:val="00D156CE"/>
    <w:rsid w:val="00D25615"/>
    <w:rsid w:val="00D26ABC"/>
    <w:rsid w:val="00D279CC"/>
    <w:rsid w:val="00D47878"/>
    <w:rsid w:val="00D57FD6"/>
    <w:rsid w:val="00D71954"/>
    <w:rsid w:val="00D760BF"/>
    <w:rsid w:val="00D82E10"/>
    <w:rsid w:val="00D9232A"/>
    <w:rsid w:val="00DB0697"/>
    <w:rsid w:val="00DB645C"/>
    <w:rsid w:val="00E0278F"/>
    <w:rsid w:val="00E1118E"/>
    <w:rsid w:val="00E13FC1"/>
    <w:rsid w:val="00E17B6F"/>
    <w:rsid w:val="00E23BEC"/>
    <w:rsid w:val="00E26C66"/>
    <w:rsid w:val="00E26EBE"/>
    <w:rsid w:val="00E75407"/>
    <w:rsid w:val="00EB2D6E"/>
    <w:rsid w:val="00EC38F8"/>
    <w:rsid w:val="00ED3A48"/>
    <w:rsid w:val="00EF104B"/>
    <w:rsid w:val="00F03E05"/>
    <w:rsid w:val="00F16FBA"/>
    <w:rsid w:val="00F1790A"/>
    <w:rsid w:val="00F47E99"/>
    <w:rsid w:val="00F5456E"/>
    <w:rsid w:val="00F60838"/>
    <w:rsid w:val="00F74D95"/>
    <w:rsid w:val="00F74E51"/>
    <w:rsid w:val="00F825E4"/>
    <w:rsid w:val="00F854AB"/>
    <w:rsid w:val="00FB2765"/>
    <w:rsid w:val="00FD2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A1397"/>
  <w15:chartTrackingRefBased/>
  <w15:docId w15:val="{45340D31-B4C7-4CC4-A6AD-6BA60FF80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F66F1"/>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8F66F1"/>
    <w:rPr>
      <w:rFonts w:ascii="Times New Roman" w:eastAsia="Times New Roman" w:hAnsi="Times New Roman" w:cs="Times New Roman"/>
      <w:sz w:val="24"/>
      <w:szCs w:val="20"/>
    </w:rPr>
  </w:style>
  <w:style w:type="paragraph" w:customStyle="1" w:styleId="t1">
    <w:name w:val="t1"/>
    <w:basedOn w:val="Normal"/>
    <w:rsid w:val="008F66F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F66F1"/>
    <w:pPr>
      <w:tabs>
        <w:tab w:val="center" w:pos="4680"/>
        <w:tab w:val="right" w:pos="936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8F66F1"/>
    <w:rPr>
      <w:rFonts w:ascii="Times New Roman" w:eastAsia="Times New Roman" w:hAnsi="Times New Roman" w:cs="Times New Roman"/>
      <w:sz w:val="20"/>
      <w:szCs w:val="20"/>
    </w:rPr>
  </w:style>
  <w:style w:type="character" w:styleId="PageNumber">
    <w:name w:val="page number"/>
    <w:basedOn w:val="DefaultParagraphFont"/>
    <w:rsid w:val="008F66F1"/>
  </w:style>
  <w:style w:type="paragraph" w:styleId="BodyTextIndent3">
    <w:name w:val="Body Text Indent 3"/>
    <w:basedOn w:val="Normal"/>
    <w:link w:val="BodyTextIndent3Char"/>
    <w:semiHidden/>
    <w:unhideWhenUsed/>
    <w:rsid w:val="008F66F1"/>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semiHidden/>
    <w:rsid w:val="008F66F1"/>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9E6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A07"/>
  </w:style>
  <w:style w:type="paragraph" w:styleId="BalloonText">
    <w:name w:val="Balloon Text"/>
    <w:basedOn w:val="Normal"/>
    <w:link w:val="BalloonTextChar"/>
    <w:uiPriority w:val="99"/>
    <w:semiHidden/>
    <w:unhideWhenUsed/>
    <w:rsid w:val="00EC38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38F8"/>
    <w:rPr>
      <w:rFonts w:ascii="Segoe UI" w:hAnsi="Segoe UI" w:cs="Segoe UI"/>
      <w:sz w:val="18"/>
      <w:szCs w:val="18"/>
    </w:rPr>
  </w:style>
  <w:style w:type="paragraph" w:styleId="ListParagraph">
    <w:name w:val="List Paragraph"/>
    <w:basedOn w:val="Normal"/>
    <w:uiPriority w:val="34"/>
    <w:qFormat/>
    <w:rsid w:val="00771EE5"/>
    <w:pPr>
      <w:ind w:left="720"/>
      <w:contextualSpacing/>
    </w:pPr>
  </w:style>
  <w:style w:type="paragraph" w:customStyle="1" w:styleId="regularparagraphs">
    <w:name w:val="regularparagraphs"/>
    <w:basedOn w:val="Normal"/>
    <w:rsid w:val="00E26C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neparagraph">
    <w:name w:val="oneparagraph"/>
    <w:basedOn w:val="Normal"/>
    <w:rsid w:val="00E26C6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E7738"/>
    <w:rPr>
      <w:color w:val="0563C1" w:themeColor="hyperlink"/>
      <w:u w:val="single"/>
    </w:rPr>
  </w:style>
  <w:style w:type="character" w:styleId="UnresolvedMention">
    <w:name w:val="Unresolved Mention"/>
    <w:basedOn w:val="DefaultParagraphFont"/>
    <w:uiPriority w:val="99"/>
    <w:semiHidden/>
    <w:unhideWhenUsed/>
    <w:rsid w:val="004E77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7594bfe-ddfa-465d-9d71-f244e66b4785" xsi:nil="true"/>
    <lcf76f155ced4ddcb4097134ff3c332f xmlns="a818de3b-3fd3-49cc-86db-e91ae867118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C1057F9365C34E94E3ED3DF2D9039A" ma:contentTypeVersion="14" ma:contentTypeDescription="Create a new document." ma:contentTypeScope="" ma:versionID="82d6dfb09210752cecf6798db0fc33d5">
  <xsd:schema xmlns:xsd="http://www.w3.org/2001/XMLSchema" xmlns:xs="http://www.w3.org/2001/XMLSchema" xmlns:p="http://schemas.microsoft.com/office/2006/metadata/properties" xmlns:ns2="a818de3b-3fd3-49cc-86db-e91ae8671185" xmlns:ns3="47594bfe-ddfa-465d-9d71-f244e66b4785" targetNamespace="http://schemas.microsoft.com/office/2006/metadata/properties" ma:root="true" ma:fieldsID="7299f0e22e7d5796ded2568db6673fc0" ns2:_="" ns3:_="">
    <xsd:import namespace="a818de3b-3fd3-49cc-86db-e91ae8671185"/>
    <xsd:import namespace="47594bfe-ddfa-465d-9d71-f244e66b4785"/>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18de3b-3fd3-49cc-86db-e91ae86711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c0b7209-8b30-4d9f-9476-6b035fe2b63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594bfe-ddfa-465d-9d71-f244e66b478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eb401f4-54de-40a2-8ca3-9608cdb84080}" ma:internalName="TaxCatchAll" ma:showField="CatchAllData" ma:web="47594bfe-ddfa-465d-9d71-f244e66b478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30C3D-5BB6-4555-A112-FE87528FB7F2}">
  <ds:schemaRefs>
    <ds:schemaRef ds:uri="http://schemas.microsoft.com/office/2006/metadata/properties"/>
    <ds:schemaRef ds:uri="http://schemas.microsoft.com/office/infopath/2007/PartnerControls"/>
    <ds:schemaRef ds:uri="47594bfe-ddfa-465d-9d71-f244e66b4785"/>
    <ds:schemaRef ds:uri="a818de3b-3fd3-49cc-86db-e91ae8671185"/>
  </ds:schemaRefs>
</ds:datastoreItem>
</file>

<file path=customXml/itemProps2.xml><?xml version="1.0" encoding="utf-8"?>
<ds:datastoreItem xmlns:ds="http://schemas.openxmlformats.org/officeDocument/2006/customXml" ds:itemID="{AED2FD8D-46B9-4522-B89C-CDD80A80F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18de3b-3fd3-49cc-86db-e91ae8671185"/>
    <ds:schemaRef ds:uri="47594bfe-ddfa-465d-9d71-f244e66b4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DC7DA4-6F26-4545-A850-1B7EDE3EBD6A}">
  <ds:schemaRefs>
    <ds:schemaRef ds:uri="http://schemas.microsoft.com/sharepoint/v3/contenttype/forms"/>
  </ds:schemaRefs>
</ds:datastoreItem>
</file>

<file path=customXml/itemProps4.xml><?xml version="1.0" encoding="utf-8"?>
<ds:datastoreItem xmlns:ds="http://schemas.openxmlformats.org/officeDocument/2006/customXml" ds:itemID="{8B48E0BA-E3E2-4FDD-A9A3-EEA44A55D013}">
  <ds:schemaRefs>
    <ds:schemaRef ds:uri="http://schemas.openxmlformats.org/officeDocument/2006/bibliography"/>
  </ds:schemaRefs>
</ds:datastoreItem>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Normal.dotm</Template>
  <TotalTime>541</TotalTime>
  <Pages>5</Pages>
  <Words>1125</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Kimoto, Shari L</dc:creator>
  <cp:keywords/>
  <dc:description/>
  <cp:lastModifiedBy>Tagalicod, Solidad I</cp:lastModifiedBy>
  <cp:revision>19</cp:revision>
  <cp:lastPrinted>2026-05-16T01:43:00Z</cp:lastPrinted>
  <dcterms:created xsi:type="dcterms:W3CDTF">2026-06-24T18:10:00Z</dcterms:created>
  <dcterms:modified xsi:type="dcterms:W3CDTF">2026-10-07T20:13:00Z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0x01010026C1057F9365C34E94E3ED3DF2D9039A</vt:lpwstr>
  </property>
</Properties>
</file>