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8667F1" w14:textId="77777777" w:rsidR="00826D10" w:rsidRPr="00BE7A11" w:rsidRDefault="00FF3665" w:rsidP="00FF3665">
      <w:pPr>
        <w:jc w:val="center"/>
        <w:rPr>
          <w:rFonts w:ascii="Arial" w:hAnsi="Arial" w:cs="Arial"/>
          <w:sz w:val="32"/>
          <w:szCs w:val="32"/>
        </w:rPr>
      </w:pPr>
      <w:r w:rsidRPr="00BE7A11">
        <w:rPr>
          <w:rFonts w:ascii="Arial" w:hAnsi="Arial" w:cs="Arial"/>
          <w:sz w:val="32"/>
          <w:szCs w:val="32"/>
        </w:rPr>
        <w:t>State of Hawai</w:t>
      </w:r>
      <w:r w:rsidR="00302CD1" w:rsidRPr="00BE7A11">
        <w:rPr>
          <w:rFonts w:ascii="Arial" w:hAnsi="Arial" w:cs="Arial"/>
          <w:sz w:val="32"/>
          <w:szCs w:val="32"/>
        </w:rPr>
        <w:t>ʻ</w:t>
      </w:r>
      <w:r w:rsidRPr="00BE7A11">
        <w:rPr>
          <w:rFonts w:ascii="Arial" w:hAnsi="Arial" w:cs="Arial"/>
          <w:sz w:val="32"/>
          <w:szCs w:val="32"/>
        </w:rPr>
        <w:t>i, Division of Forestry and Wildlife</w:t>
      </w:r>
      <w:r w:rsidRPr="00BE7A11">
        <w:rPr>
          <w:rFonts w:ascii="Arial" w:hAnsi="Arial" w:cs="Arial"/>
          <w:sz w:val="32"/>
          <w:szCs w:val="32"/>
        </w:rPr>
        <w:br/>
      </w:r>
      <w:proofErr w:type="spellStart"/>
      <w:r w:rsidR="00302CD1" w:rsidRPr="00BE7A11">
        <w:rPr>
          <w:rFonts w:ascii="Arial" w:hAnsi="Arial" w:cs="Arial"/>
          <w:sz w:val="32"/>
          <w:szCs w:val="32"/>
        </w:rPr>
        <w:t>Kauaʻi</w:t>
      </w:r>
      <w:proofErr w:type="spellEnd"/>
      <w:r w:rsidRPr="00BE7A11">
        <w:rPr>
          <w:rFonts w:ascii="Arial" w:hAnsi="Arial" w:cs="Arial"/>
          <w:sz w:val="32"/>
          <w:szCs w:val="32"/>
        </w:rPr>
        <w:t xml:space="preserve"> Branch</w:t>
      </w:r>
      <w:r w:rsidRPr="00BE7A11">
        <w:rPr>
          <w:rFonts w:ascii="Arial" w:hAnsi="Arial" w:cs="Arial"/>
          <w:sz w:val="32"/>
          <w:szCs w:val="32"/>
        </w:rPr>
        <w:br/>
      </w:r>
    </w:p>
    <w:p w14:paraId="0216BCD5" w14:textId="77777777" w:rsidR="00B44273" w:rsidRPr="00BE7A11" w:rsidRDefault="00B44273" w:rsidP="00FF3665">
      <w:pPr>
        <w:jc w:val="center"/>
        <w:rPr>
          <w:rFonts w:ascii="Arial" w:hAnsi="Arial" w:cs="Arial"/>
          <w:sz w:val="32"/>
          <w:szCs w:val="32"/>
        </w:rPr>
      </w:pPr>
      <w:r w:rsidRPr="00BE7A11">
        <w:rPr>
          <w:rFonts w:ascii="Arial" w:hAnsi="Arial" w:cs="Arial"/>
          <w:sz w:val="32"/>
          <w:szCs w:val="32"/>
        </w:rPr>
        <w:t>INVITATION FOR BIDS</w:t>
      </w:r>
    </w:p>
    <w:p w14:paraId="513B333A" w14:textId="77777777" w:rsidR="00B44273" w:rsidRPr="00B44273" w:rsidRDefault="00B44273" w:rsidP="00B44273">
      <w:pPr>
        <w:jc w:val="center"/>
        <w:rPr>
          <w:rFonts w:ascii="Arial" w:hAnsi="Arial" w:cs="Arial"/>
          <w:sz w:val="32"/>
          <w:szCs w:val="32"/>
        </w:rPr>
      </w:pPr>
      <w:r w:rsidRPr="00B44273">
        <w:rPr>
          <w:rFonts w:ascii="Arial" w:hAnsi="Arial" w:cs="Arial"/>
          <w:sz w:val="32"/>
          <w:szCs w:val="32"/>
        </w:rPr>
        <w:t>OFFERS</w:t>
      </w:r>
    </w:p>
    <w:p w14:paraId="62F64B00" w14:textId="77777777" w:rsidR="00B44273" w:rsidRDefault="00B44273" w:rsidP="00B44273">
      <w:pPr>
        <w:jc w:val="center"/>
        <w:rPr>
          <w:rFonts w:ascii="Arial" w:hAnsi="Arial" w:cs="Arial"/>
          <w:sz w:val="32"/>
          <w:szCs w:val="32"/>
        </w:rPr>
      </w:pPr>
      <w:r w:rsidRPr="00BE7A11">
        <w:rPr>
          <w:rFonts w:ascii="Arial" w:hAnsi="Arial" w:cs="Arial"/>
          <w:sz w:val="32"/>
          <w:szCs w:val="32"/>
        </w:rPr>
        <w:t>FOR</w:t>
      </w:r>
    </w:p>
    <w:p w14:paraId="5E0E52EE" w14:textId="77777777" w:rsidR="00BE7A11" w:rsidRPr="00BE7A11" w:rsidRDefault="00BE7A11" w:rsidP="00B44273">
      <w:pPr>
        <w:jc w:val="center"/>
        <w:rPr>
          <w:rFonts w:ascii="Arial" w:hAnsi="Arial" w:cs="Arial"/>
          <w:sz w:val="32"/>
          <w:szCs w:val="32"/>
        </w:rPr>
      </w:pPr>
    </w:p>
    <w:p w14:paraId="1A1833BE" w14:textId="1892B7E9" w:rsidR="00B44273" w:rsidRPr="00BE7A11" w:rsidRDefault="00BE7A11" w:rsidP="00B44273">
      <w:pPr>
        <w:jc w:val="center"/>
        <w:rPr>
          <w:rFonts w:ascii="Arial" w:hAnsi="Arial" w:cs="Arial"/>
          <w:sz w:val="32"/>
          <w:szCs w:val="32"/>
        </w:rPr>
      </w:pPr>
      <w:r>
        <w:rPr>
          <w:rFonts w:ascii="Arial" w:hAnsi="Arial" w:cs="Arial"/>
          <w:sz w:val="32"/>
          <w:szCs w:val="32"/>
        </w:rPr>
        <w:t xml:space="preserve">Solicitation #: </w:t>
      </w:r>
    </w:p>
    <w:p w14:paraId="37457D32" w14:textId="6AE5415B" w:rsidR="00B44273" w:rsidRPr="00C93693" w:rsidRDefault="00B44273" w:rsidP="00B44273">
      <w:pPr>
        <w:jc w:val="center"/>
        <w:rPr>
          <w:rFonts w:ascii="Arial" w:hAnsi="Arial" w:cs="Arial"/>
          <w:b/>
          <w:bCs/>
          <w:sz w:val="36"/>
          <w:szCs w:val="36"/>
        </w:rPr>
      </w:pPr>
      <w:proofErr w:type="spellStart"/>
      <w:r w:rsidRPr="00C93693">
        <w:rPr>
          <w:rFonts w:ascii="Arial" w:hAnsi="Arial" w:cs="Arial"/>
          <w:b/>
          <w:bCs/>
          <w:sz w:val="36"/>
          <w:szCs w:val="36"/>
        </w:rPr>
        <w:t>KA</w:t>
      </w:r>
      <w:r w:rsidR="00C93693" w:rsidRPr="00C93693">
        <w:rPr>
          <w:rFonts w:ascii="Arial" w:hAnsi="Arial" w:cs="Arial"/>
          <w:b/>
          <w:bCs/>
          <w:sz w:val="36"/>
          <w:szCs w:val="36"/>
        </w:rPr>
        <w:t>ʻ</w:t>
      </w:r>
      <w:r w:rsidRPr="00C93693">
        <w:rPr>
          <w:rFonts w:ascii="Arial" w:hAnsi="Arial" w:cs="Arial"/>
          <w:b/>
          <w:bCs/>
          <w:sz w:val="36"/>
          <w:szCs w:val="36"/>
        </w:rPr>
        <w:t>ULA</w:t>
      </w:r>
      <w:proofErr w:type="spellEnd"/>
      <w:r w:rsidRPr="00C93693">
        <w:rPr>
          <w:rFonts w:ascii="Arial" w:hAnsi="Arial" w:cs="Arial"/>
          <w:b/>
          <w:bCs/>
          <w:sz w:val="36"/>
          <w:szCs w:val="36"/>
        </w:rPr>
        <w:t xml:space="preserve"> </w:t>
      </w:r>
      <w:r w:rsidR="00BE7A11" w:rsidRPr="00C93693">
        <w:rPr>
          <w:rFonts w:ascii="Arial" w:hAnsi="Arial" w:cs="Arial"/>
          <w:b/>
          <w:bCs/>
          <w:sz w:val="36"/>
          <w:szCs w:val="36"/>
        </w:rPr>
        <w:t>ISLET SURVEY</w:t>
      </w:r>
      <w:r w:rsidRPr="00C93693">
        <w:rPr>
          <w:rFonts w:ascii="Arial" w:hAnsi="Arial" w:cs="Arial"/>
          <w:b/>
          <w:bCs/>
          <w:sz w:val="36"/>
          <w:szCs w:val="36"/>
        </w:rPr>
        <w:t xml:space="preserve"> RESEARCH VESSEL</w:t>
      </w:r>
    </w:p>
    <w:p w14:paraId="2A88C62A" w14:textId="77777777" w:rsidR="00B44273" w:rsidRPr="00BE7A11" w:rsidRDefault="00FF3665" w:rsidP="00B44273">
      <w:pPr>
        <w:jc w:val="center"/>
        <w:rPr>
          <w:rFonts w:ascii="Arial" w:hAnsi="Arial" w:cs="Arial"/>
          <w:sz w:val="32"/>
          <w:szCs w:val="32"/>
        </w:rPr>
      </w:pPr>
      <w:r w:rsidRPr="00BE7A11">
        <w:rPr>
          <w:rFonts w:ascii="Arial" w:hAnsi="Arial" w:cs="Arial"/>
          <w:sz w:val="32"/>
          <w:szCs w:val="32"/>
        </w:rPr>
        <w:br/>
      </w:r>
      <w:r w:rsidR="00B44273" w:rsidRPr="00BE7A11">
        <w:rPr>
          <w:rFonts w:ascii="Arial" w:hAnsi="Arial" w:cs="Arial"/>
          <w:sz w:val="32"/>
          <w:szCs w:val="32"/>
        </w:rPr>
        <w:t>STATE OF HAWAII</w:t>
      </w:r>
    </w:p>
    <w:p w14:paraId="21ECD0C8" w14:textId="5C270EE6" w:rsidR="00826D10" w:rsidRPr="00BE7A11" w:rsidRDefault="00B44273" w:rsidP="00B44273">
      <w:pPr>
        <w:jc w:val="center"/>
        <w:rPr>
          <w:rFonts w:ascii="Arial" w:hAnsi="Arial" w:cs="Arial"/>
          <w:sz w:val="32"/>
          <w:szCs w:val="32"/>
        </w:rPr>
      </w:pPr>
      <w:r w:rsidRPr="00BE7A11">
        <w:rPr>
          <w:rFonts w:ascii="Arial" w:hAnsi="Arial" w:cs="Arial"/>
          <w:sz w:val="32"/>
          <w:szCs w:val="32"/>
        </w:rPr>
        <w:t>DEPARTMENT OF LAND &amp; NATURAL RESOURCES</w:t>
      </w:r>
      <w:r w:rsidR="00FF3665" w:rsidRPr="00BE7A11">
        <w:rPr>
          <w:rFonts w:ascii="Arial" w:hAnsi="Arial" w:cs="Arial"/>
          <w:sz w:val="32"/>
          <w:szCs w:val="32"/>
        </w:rPr>
        <w:br/>
      </w:r>
    </w:p>
    <w:p w14:paraId="42FDE151" w14:textId="77777777" w:rsidR="00BE7A11" w:rsidRPr="00BE7A11" w:rsidRDefault="00BE7A11" w:rsidP="00B44273">
      <w:pPr>
        <w:jc w:val="center"/>
        <w:rPr>
          <w:rFonts w:ascii="Arial" w:hAnsi="Arial" w:cs="Arial"/>
          <w:sz w:val="32"/>
          <w:szCs w:val="32"/>
        </w:rPr>
      </w:pPr>
    </w:p>
    <w:p w14:paraId="40731FDF" w14:textId="77777777" w:rsidR="00BE7A11" w:rsidRPr="00BE7A11" w:rsidRDefault="00BE7A11" w:rsidP="00BE7A11">
      <w:pPr>
        <w:jc w:val="center"/>
        <w:rPr>
          <w:rFonts w:ascii="Arial" w:hAnsi="Arial" w:cs="Arial"/>
        </w:rPr>
      </w:pPr>
      <w:r w:rsidRPr="00BE7A11">
        <w:rPr>
          <w:rFonts w:ascii="Arial" w:hAnsi="Arial" w:cs="Arial"/>
        </w:rPr>
        <w:t>WILL BE RECEIVED UP TO 2:00 PM (HST) ON</w:t>
      </w:r>
    </w:p>
    <w:p w14:paraId="1B9A7665" w14:textId="321A0412" w:rsidR="00BE7A11" w:rsidRPr="00BE7A11" w:rsidRDefault="00BE7A11" w:rsidP="00BE7A11">
      <w:pPr>
        <w:jc w:val="center"/>
        <w:rPr>
          <w:rFonts w:ascii="Arial" w:hAnsi="Arial" w:cs="Arial"/>
        </w:rPr>
      </w:pPr>
      <w:r w:rsidRPr="00BE7A11">
        <w:rPr>
          <w:rFonts w:ascii="Arial" w:hAnsi="Arial" w:cs="Arial"/>
        </w:rPr>
        <w:t>Tuesday, September 1</w:t>
      </w:r>
      <w:r w:rsidRPr="00BE7A11">
        <w:rPr>
          <w:rFonts w:ascii="Arial" w:hAnsi="Arial" w:cs="Arial"/>
          <w:vertAlign w:val="superscript"/>
        </w:rPr>
        <w:t>st</w:t>
      </w:r>
      <w:proofErr w:type="gramStart"/>
      <w:r w:rsidRPr="00BE7A11">
        <w:rPr>
          <w:rFonts w:ascii="Arial" w:hAnsi="Arial" w:cs="Arial"/>
        </w:rPr>
        <w:t xml:space="preserve"> 2026</w:t>
      </w:r>
      <w:proofErr w:type="gramEnd"/>
    </w:p>
    <w:p w14:paraId="0FBCC601" w14:textId="77777777" w:rsidR="00BE7A11" w:rsidRPr="00BE7A11" w:rsidRDefault="00BE7A11" w:rsidP="00BE7A11">
      <w:pPr>
        <w:jc w:val="center"/>
        <w:rPr>
          <w:rFonts w:ascii="Arial" w:hAnsi="Arial" w:cs="Arial"/>
        </w:rPr>
      </w:pPr>
      <w:r w:rsidRPr="00BE7A11">
        <w:rPr>
          <w:rFonts w:ascii="Arial" w:hAnsi="Arial" w:cs="Arial"/>
        </w:rPr>
        <w:t>ELECTRONICALLY THROUGH THE STATE OF HAWAII ELECTRONIC</w:t>
      </w:r>
    </w:p>
    <w:p w14:paraId="3B6553D6" w14:textId="5804C883" w:rsidR="00302CD1" w:rsidRPr="00BE7A11" w:rsidRDefault="00BE7A11" w:rsidP="00BE7A11">
      <w:pPr>
        <w:jc w:val="center"/>
        <w:rPr>
          <w:rFonts w:ascii="Arial" w:hAnsi="Arial" w:cs="Arial"/>
        </w:rPr>
      </w:pPr>
      <w:r w:rsidRPr="00BE7A11">
        <w:rPr>
          <w:rFonts w:ascii="Arial" w:hAnsi="Arial" w:cs="Arial"/>
        </w:rPr>
        <w:t>PROCUREMENT SYSTEM (</w:t>
      </w:r>
      <w:proofErr w:type="spellStart"/>
      <w:r w:rsidRPr="00BE7A11">
        <w:rPr>
          <w:rFonts w:ascii="Arial" w:hAnsi="Arial" w:cs="Arial"/>
        </w:rPr>
        <w:t>HIePRO</w:t>
      </w:r>
      <w:proofErr w:type="spellEnd"/>
      <w:r w:rsidRPr="00BE7A11">
        <w:rPr>
          <w:rFonts w:ascii="Arial" w:hAnsi="Arial" w:cs="Arial"/>
        </w:rPr>
        <w:t>)</w:t>
      </w:r>
    </w:p>
    <w:p w14:paraId="03C6E8D2" w14:textId="77777777" w:rsidR="00302CD1" w:rsidRPr="00BE7A11" w:rsidRDefault="00302CD1" w:rsidP="00FF3665">
      <w:pPr>
        <w:jc w:val="center"/>
        <w:rPr>
          <w:rFonts w:ascii="Arial" w:hAnsi="Arial" w:cs="Arial"/>
          <w:sz w:val="32"/>
          <w:szCs w:val="32"/>
        </w:rPr>
      </w:pPr>
    </w:p>
    <w:p w14:paraId="3824D3A3" w14:textId="77777777" w:rsidR="00826D10" w:rsidRPr="00BE7A11" w:rsidRDefault="00826D10" w:rsidP="00BE7A11">
      <w:pPr>
        <w:rPr>
          <w:rFonts w:ascii="Arial" w:hAnsi="Arial" w:cs="Arial"/>
          <w:sz w:val="22"/>
          <w:szCs w:val="22"/>
        </w:rPr>
      </w:pPr>
    </w:p>
    <w:p w14:paraId="5530948C" w14:textId="77777777" w:rsidR="00826D10" w:rsidRDefault="00826D10" w:rsidP="00FF3665">
      <w:pPr>
        <w:jc w:val="center"/>
        <w:rPr>
          <w:rFonts w:ascii="Arial" w:hAnsi="Arial" w:cs="Arial"/>
          <w:sz w:val="22"/>
          <w:szCs w:val="22"/>
        </w:rPr>
      </w:pPr>
    </w:p>
    <w:p w14:paraId="49215142" w14:textId="77777777" w:rsidR="00BE7A11" w:rsidRDefault="00BE7A11" w:rsidP="00FF3665">
      <w:pPr>
        <w:jc w:val="center"/>
        <w:rPr>
          <w:rFonts w:ascii="Arial" w:hAnsi="Arial" w:cs="Arial"/>
          <w:sz w:val="22"/>
          <w:szCs w:val="22"/>
        </w:rPr>
      </w:pPr>
    </w:p>
    <w:p w14:paraId="4386DBB6" w14:textId="77777777" w:rsidR="00BE7A11" w:rsidRPr="00BE7A11" w:rsidRDefault="00BE7A11" w:rsidP="00FF3665">
      <w:pPr>
        <w:jc w:val="center"/>
        <w:rPr>
          <w:rFonts w:ascii="Arial" w:hAnsi="Arial" w:cs="Arial"/>
          <w:sz w:val="22"/>
          <w:szCs w:val="22"/>
        </w:rPr>
      </w:pPr>
    </w:p>
    <w:p w14:paraId="277D2645" w14:textId="77777777" w:rsidR="00826D10" w:rsidRPr="00BE7A11" w:rsidRDefault="00826D10" w:rsidP="00FF3665">
      <w:pPr>
        <w:jc w:val="center"/>
        <w:rPr>
          <w:rFonts w:ascii="Arial" w:hAnsi="Arial" w:cs="Arial"/>
          <w:sz w:val="22"/>
          <w:szCs w:val="22"/>
        </w:rPr>
      </w:pPr>
    </w:p>
    <w:p w14:paraId="1A36886E" w14:textId="6ABF43A7" w:rsidR="00FF3665" w:rsidRPr="00BE7A11" w:rsidRDefault="00FF3665" w:rsidP="00BE7A11">
      <w:pPr>
        <w:jc w:val="center"/>
        <w:rPr>
          <w:rFonts w:ascii="Arial" w:hAnsi="Arial" w:cs="Arial"/>
          <w:sz w:val="32"/>
          <w:szCs w:val="32"/>
        </w:rPr>
      </w:pPr>
      <w:r w:rsidRPr="00BE7A11">
        <w:rPr>
          <w:rFonts w:ascii="Arial" w:hAnsi="Arial" w:cs="Arial"/>
          <w:sz w:val="32"/>
          <w:szCs w:val="32"/>
        </w:rPr>
        <w:lastRenderedPageBreak/>
        <w:br/>
      </w:r>
      <w:r w:rsidRPr="00BE7A11">
        <w:rPr>
          <w:rFonts w:ascii="Arial" w:hAnsi="Arial" w:cs="Arial"/>
          <w:sz w:val="32"/>
          <w:szCs w:val="32"/>
        </w:rPr>
        <w:br/>
      </w:r>
    </w:p>
    <w:p w14:paraId="0441A311" w14:textId="77777777" w:rsidR="00BE7A11" w:rsidRPr="00BE7A11" w:rsidRDefault="00BE7A11" w:rsidP="00BE7A11">
      <w:pPr>
        <w:spacing w:line="240" w:lineRule="auto"/>
        <w:jc w:val="center"/>
        <w:rPr>
          <w:rFonts w:ascii="Arial" w:eastAsia="Arial" w:hAnsi="Arial" w:cs="Arial"/>
          <w:sz w:val="20"/>
          <w:szCs w:val="20"/>
        </w:rPr>
      </w:pPr>
      <w:r w:rsidRPr="00BE7A11">
        <w:rPr>
          <w:rFonts w:ascii="Arial" w:eastAsia="Arial" w:hAnsi="Arial" w:cs="Arial"/>
          <w:sz w:val="20"/>
          <w:szCs w:val="20"/>
        </w:rPr>
        <w:t>STATE OF HAWAII</w:t>
      </w:r>
    </w:p>
    <w:p w14:paraId="65197AD8" w14:textId="77777777" w:rsidR="00BE7A11" w:rsidRPr="00BE7A11" w:rsidRDefault="00BE7A11" w:rsidP="00BE7A11">
      <w:pPr>
        <w:spacing w:line="240" w:lineRule="auto"/>
        <w:jc w:val="center"/>
        <w:rPr>
          <w:rFonts w:ascii="Arial" w:eastAsia="Arial" w:hAnsi="Arial" w:cs="Arial"/>
          <w:sz w:val="20"/>
          <w:szCs w:val="20"/>
        </w:rPr>
      </w:pPr>
      <w:r w:rsidRPr="00BE7A11">
        <w:rPr>
          <w:rFonts w:ascii="Arial" w:eastAsia="Arial" w:hAnsi="Arial" w:cs="Arial"/>
          <w:sz w:val="20"/>
          <w:szCs w:val="20"/>
        </w:rPr>
        <w:t>DEPARTMENT OF LAND AND NATURAL RESOURCES</w:t>
      </w:r>
    </w:p>
    <w:p w14:paraId="1D8AAF1A" w14:textId="77777777" w:rsidR="00BE7A11" w:rsidRPr="00BE7A11" w:rsidRDefault="00BE7A11" w:rsidP="00BE7A11">
      <w:pPr>
        <w:spacing w:line="240" w:lineRule="auto"/>
        <w:jc w:val="center"/>
        <w:rPr>
          <w:rFonts w:ascii="Arial" w:eastAsia="Arial" w:hAnsi="Arial" w:cs="Arial"/>
          <w:sz w:val="20"/>
          <w:szCs w:val="20"/>
        </w:rPr>
      </w:pPr>
      <w:r w:rsidRPr="00BE7A11">
        <w:rPr>
          <w:rFonts w:ascii="Arial" w:eastAsia="Arial" w:hAnsi="Arial" w:cs="Arial"/>
          <w:sz w:val="20"/>
          <w:szCs w:val="20"/>
        </w:rPr>
        <w:t>DIVISION OF FORESTRY AND WILDLIFE</w:t>
      </w:r>
    </w:p>
    <w:p w14:paraId="6C6C2ADF" w14:textId="77777777" w:rsidR="00BE7A11" w:rsidRPr="00BE7A11" w:rsidRDefault="00BE7A11" w:rsidP="00BE7A11">
      <w:pPr>
        <w:spacing w:line="240" w:lineRule="auto"/>
        <w:jc w:val="center"/>
        <w:rPr>
          <w:rFonts w:ascii="Arial" w:eastAsia="Arial" w:hAnsi="Arial" w:cs="Arial"/>
          <w:sz w:val="20"/>
          <w:szCs w:val="20"/>
        </w:rPr>
      </w:pPr>
      <w:r w:rsidRPr="00BE7A11">
        <w:rPr>
          <w:rFonts w:ascii="Arial" w:eastAsia="Arial" w:hAnsi="Arial" w:cs="Arial"/>
          <w:sz w:val="20"/>
          <w:szCs w:val="20"/>
        </w:rPr>
        <w:t>1151 PUNCHBOWL STREET, ROOM 325</w:t>
      </w:r>
    </w:p>
    <w:p w14:paraId="44BB8D1B" w14:textId="77777777" w:rsidR="00C93693" w:rsidRDefault="00BE7A11" w:rsidP="00BE7A11">
      <w:pPr>
        <w:spacing w:line="240" w:lineRule="auto"/>
        <w:jc w:val="center"/>
        <w:rPr>
          <w:rFonts w:ascii="Arial" w:hAnsi="Arial" w:cs="Arial"/>
        </w:rPr>
      </w:pPr>
      <w:r w:rsidRPr="00BE7A11">
        <w:rPr>
          <w:rFonts w:ascii="Arial" w:eastAsia="Arial" w:hAnsi="Arial" w:cs="Arial"/>
          <w:sz w:val="20"/>
          <w:szCs w:val="20"/>
        </w:rPr>
        <w:t>HONOLULU, HAWAII 96813</w:t>
      </w:r>
      <w:r w:rsidRPr="00BE7A11">
        <w:rPr>
          <w:rFonts w:ascii="Arial" w:hAnsi="Arial" w:cs="Arial"/>
        </w:rPr>
        <w:br/>
      </w:r>
      <w:r w:rsidRPr="00BE7A11">
        <w:rPr>
          <w:rFonts w:ascii="Arial" w:hAnsi="Arial" w:cs="Arial"/>
        </w:rPr>
        <w:br/>
      </w:r>
    </w:p>
    <w:p w14:paraId="0CB59038" w14:textId="7B0332AA" w:rsidR="00BE7A11" w:rsidRPr="00BE7A11" w:rsidRDefault="00BE7A11" w:rsidP="00BE7A11">
      <w:pPr>
        <w:spacing w:line="240" w:lineRule="auto"/>
        <w:jc w:val="center"/>
        <w:rPr>
          <w:rFonts w:ascii="Arial" w:eastAsia="Arial" w:hAnsi="Arial" w:cs="Arial"/>
        </w:rPr>
      </w:pPr>
      <w:r w:rsidRPr="00BE7A11">
        <w:rPr>
          <w:rFonts w:ascii="Arial" w:hAnsi="Arial" w:cs="Arial"/>
        </w:rPr>
        <w:br/>
      </w:r>
      <w:r w:rsidRPr="00BE7A11">
        <w:rPr>
          <w:rFonts w:ascii="Arial" w:hAnsi="Arial" w:cs="Arial"/>
        </w:rPr>
        <w:br/>
      </w:r>
      <w:r w:rsidRPr="00BE7A11">
        <w:rPr>
          <w:rFonts w:ascii="Arial" w:hAnsi="Arial" w:cs="Arial"/>
        </w:rPr>
        <w:br/>
      </w:r>
      <w:r w:rsidRPr="00BE7A11">
        <w:rPr>
          <w:rFonts w:ascii="Arial" w:eastAsia="Arial" w:hAnsi="Arial" w:cs="Arial"/>
          <w:b/>
          <w:bCs/>
          <w:sz w:val="28"/>
          <w:szCs w:val="28"/>
        </w:rPr>
        <w:t>NOTICE TO OFFERORS</w:t>
      </w:r>
      <w:r w:rsidRPr="00BE7A11">
        <w:rPr>
          <w:rFonts w:ascii="Arial" w:hAnsi="Arial" w:cs="Arial"/>
        </w:rPr>
        <w:br/>
      </w:r>
      <w:r w:rsidRPr="00BE7A11">
        <w:rPr>
          <w:rFonts w:ascii="Arial" w:hAnsi="Arial" w:cs="Arial"/>
        </w:rPr>
        <w:br/>
      </w:r>
      <w:r w:rsidRPr="00BE7A11">
        <w:rPr>
          <w:rFonts w:ascii="Arial" w:hAnsi="Arial" w:cs="Arial"/>
        </w:rPr>
        <w:br/>
      </w:r>
    </w:p>
    <w:p w14:paraId="2C6A7AB4" w14:textId="4540D7DE" w:rsidR="00BE7A11" w:rsidRPr="00BE7A11" w:rsidRDefault="00BE7A11" w:rsidP="00BE7A11">
      <w:pPr>
        <w:spacing w:line="240" w:lineRule="auto"/>
        <w:rPr>
          <w:rFonts w:ascii="Arial" w:eastAsia="Arial" w:hAnsi="Arial" w:cs="Arial"/>
        </w:rPr>
      </w:pPr>
      <w:r w:rsidRPr="00BE7A11">
        <w:rPr>
          <w:rFonts w:ascii="Arial" w:eastAsia="Arial" w:hAnsi="Arial" w:cs="Arial"/>
        </w:rPr>
        <w:t xml:space="preserve">Specifications for Solicitation </w:t>
      </w:r>
      <w:r w:rsidRPr="00BE7A11">
        <w:rPr>
          <w:rFonts w:ascii="Arial" w:eastAsia="Arial" w:hAnsi="Arial" w:cs="Arial"/>
          <w:b/>
          <w:bCs/>
        </w:rPr>
        <w:t>No. “</w:t>
      </w:r>
      <w:r>
        <w:rPr>
          <w:rFonts w:ascii="Arial" w:eastAsia="Arial" w:hAnsi="Arial" w:cs="Arial"/>
          <w:b/>
          <w:bCs/>
        </w:rPr>
        <w:t>KA’ULA ISLET SURVEY RESEARCH VESSEL</w:t>
      </w:r>
      <w:r w:rsidRPr="00BE7A11">
        <w:rPr>
          <w:rFonts w:ascii="Arial" w:eastAsia="Arial" w:hAnsi="Arial" w:cs="Arial"/>
          <w:b/>
          <w:bCs/>
        </w:rPr>
        <w:t xml:space="preserve">” </w:t>
      </w:r>
      <w:r w:rsidRPr="00BE7A11">
        <w:rPr>
          <w:rFonts w:ascii="Arial" w:eastAsia="Arial" w:hAnsi="Arial" w:cs="Arial"/>
        </w:rPr>
        <w:t>are available for download on the State of Hawaii Electronic Procurement System (</w:t>
      </w:r>
      <w:proofErr w:type="spellStart"/>
      <w:r w:rsidRPr="00BE7A11">
        <w:rPr>
          <w:rFonts w:ascii="Arial" w:eastAsia="Arial" w:hAnsi="Arial" w:cs="Arial"/>
        </w:rPr>
        <w:t>HIePRO</w:t>
      </w:r>
      <w:proofErr w:type="spellEnd"/>
      <w:r w:rsidRPr="00BE7A11">
        <w:rPr>
          <w:rFonts w:ascii="Arial" w:eastAsia="Arial" w:hAnsi="Arial" w:cs="Arial"/>
        </w:rPr>
        <w:t xml:space="preserve">). All offers are due through electronic submittal on </w:t>
      </w:r>
      <w:proofErr w:type="spellStart"/>
      <w:r w:rsidRPr="00BE7A11">
        <w:rPr>
          <w:rFonts w:ascii="Arial" w:eastAsia="Arial" w:hAnsi="Arial" w:cs="Arial"/>
        </w:rPr>
        <w:t>HIePRO</w:t>
      </w:r>
      <w:proofErr w:type="spellEnd"/>
      <w:r w:rsidRPr="00BE7A11">
        <w:rPr>
          <w:rFonts w:ascii="Arial" w:eastAsia="Arial" w:hAnsi="Arial" w:cs="Arial"/>
        </w:rPr>
        <w:t xml:space="preserve"> by:</w:t>
      </w:r>
      <w:r w:rsidRPr="00BE7A11">
        <w:rPr>
          <w:rFonts w:ascii="Arial" w:hAnsi="Arial" w:cs="Arial"/>
        </w:rPr>
        <w:tab/>
      </w:r>
      <w:r w:rsidRPr="00BE7A11">
        <w:rPr>
          <w:rFonts w:ascii="Arial" w:hAnsi="Arial" w:cs="Arial"/>
        </w:rPr>
        <w:br/>
      </w:r>
      <w:r w:rsidRPr="00BE7A11">
        <w:rPr>
          <w:rFonts w:ascii="Arial" w:hAnsi="Arial" w:cs="Arial"/>
        </w:rPr>
        <w:br/>
      </w:r>
      <w:r w:rsidRPr="00BE7A11">
        <w:rPr>
          <w:rFonts w:ascii="Arial" w:hAnsi="Arial" w:cs="Arial"/>
        </w:rPr>
        <w:tab/>
      </w:r>
      <w:r w:rsidRPr="00BE7A11">
        <w:rPr>
          <w:rFonts w:ascii="Arial" w:hAnsi="Arial" w:cs="Arial"/>
        </w:rPr>
        <w:tab/>
      </w:r>
      <w:r w:rsidRPr="00BE7A11">
        <w:rPr>
          <w:rFonts w:ascii="Arial" w:hAnsi="Arial" w:cs="Arial"/>
        </w:rPr>
        <w:tab/>
      </w:r>
      <w:r w:rsidRPr="00BE7A11">
        <w:rPr>
          <w:rFonts w:ascii="Arial" w:eastAsia="Arial" w:hAnsi="Arial" w:cs="Arial"/>
        </w:rPr>
        <w:t>9/1/2026</w:t>
      </w:r>
    </w:p>
    <w:p w14:paraId="0BF21460" w14:textId="699A8F87" w:rsidR="00BE7A11" w:rsidRPr="00BE7A11" w:rsidRDefault="00BE7A11" w:rsidP="00BE7A11">
      <w:pPr>
        <w:spacing w:line="240" w:lineRule="auto"/>
        <w:ind w:left="1440" w:firstLine="720"/>
        <w:rPr>
          <w:rFonts w:ascii="Arial" w:eastAsia="Arial" w:hAnsi="Arial" w:cs="Arial"/>
        </w:rPr>
      </w:pPr>
      <w:r w:rsidRPr="00BE7A11">
        <w:rPr>
          <w:rFonts w:ascii="Arial" w:eastAsia="Arial" w:hAnsi="Arial" w:cs="Arial"/>
        </w:rPr>
        <w:t xml:space="preserve">Time: </w:t>
      </w:r>
      <w:r w:rsidRPr="00BE7A11">
        <w:rPr>
          <w:rFonts w:ascii="Arial" w:eastAsia="Arial" w:hAnsi="Arial" w:cs="Arial"/>
        </w:rPr>
        <w:t>2</w:t>
      </w:r>
      <w:r w:rsidRPr="00BE7A11">
        <w:rPr>
          <w:rFonts w:ascii="Arial" w:eastAsia="Arial" w:hAnsi="Arial" w:cs="Arial"/>
        </w:rPr>
        <w:t>:00 PM (HST)</w:t>
      </w:r>
    </w:p>
    <w:p w14:paraId="1BC0F998" w14:textId="77777777" w:rsidR="00BE7A11" w:rsidRPr="00BE7A11" w:rsidRDefault="00BE7A11" w:rsidP="00BE7A11">
      <w:pPr>
        <w:spacing w:line="240" w:lineRule="auto"/>
        <w:ind w:left="1440" w:firstLine="720"/>
        <w:rPr>
          <w:rFonts w:ascii="Arial" w:eastAsia="Arial" w:hAnsi="Arial" w:cs="Arial"/>
        </w:rPr>
      </w:pPr>
    </w:p>
    <w:p w14:paraId="61045734" w14:textId="5DAF9113" w:rsidR="00BE7A11" w:rsidRPr="00BE7A11" w:rsidRDefault="00BE7A11" w:rsidP="00BE7A11">
      <w:pPr>
        <w:spacing w:line="240" w:lineRule="auto"/>
        <w:rPr>
          <w:rFonts w:ascii="Arial" w:eastAsia="Arial" w:hAnsi="Arial" w:cs="Arial"/>
        </w:rPr>
      </w:pPr>
      <w:r w:rsidRPr="00BE7A11">
        <w:rPr>
          <w:rFonts w:ascii="Arial" w:eastAsia="Arial" w:hAnsi="Arial" w:cs="Arial"/>
        </w:rPr>
        <w:t>At the time of the Award, Offeror shall be compliant with the State Rules and Regulations through Hawaii Compliance Express (HCE), if not compliant, award shall not be issued. Offeror shall submit the original signed OFFER FORMS for</w:t>
      </w:r>
      <w:r>
        <w:rPr>
          <w:rFonts w:ascii="Arial" w:eastAsia="Arial" w:hAnsi="Arial" w:cs="Arial"/>
        </w:rPr>
        <w:t xml:space="preserve"> KA’ULA ISLET SURVEY RESEARCH VESSEL </w:t>
      </w:r>
      <w:r w:rsidRPr="00BE7A11">
        <w:rPr>
          <w:rFonts w:ascii="Arial" w:eastAsia="Arial" w:hAnsi="Arial" w:cs="Arial"/>
        </w:rPr>
        <w:t xml:space="preserve">uploaded to </w:t>
      </w:r>
      <w:proofErr w:type="spellStart"/>
      <w:r w:rsidRPr="00BE7A11">
        <w:rPr>
          <w:rFonts w:ascii="Arial" w:eastAsia="Arial" w:hAnsi="Arial" w:cs="Arial"/>
        </w:rPr>
        <w:t>HIePRO</w:t>
      </w:r>
      <w:proofErr w:type="spellEnd"/>
      <w:r w:rsidRPr="00BE7A11">
        <w:rPr>
          <w:rFonts w:ascii="Arial" w:eastAsia="Arial" w:hAnsi="Arial" w:cs="Arial"/>
        </w:rPr>
        <w:t>.</w:t>
      </w:r>
      <w:r w:rsidRPr="00BE7A11">
        <w:rPr>
          <w:rFonts w:ascii="Arial" w:hAnsi="Arial" w:cs="Arial"/>
        </w:rPr>
        <w:br/>
      </w:r>
    </w:p>
    <w:p w14:paraId="7E9245CC" w14:textId="77777777" w:rsidR="00BE7A11" w:rsidRPr="00BE7A11" w:rsidRDefault="00BE7A11" w:rsidP="00BE7A11">
      <w:pPr>
        <w:spacing w:line="240" w:lineRule="auto"/>
        <w:rPr>
          <w:rFonts w:ascii="Arial" w:eastAsia="Arial" w:hAnsi="Arial" w:cs="Arial"/>
        </w:rPr>
      </w:pPr>
      <w:r w:rsidRPr="00BE7A11">
        <w:rPr>
          <w:rFonts w:ascii="Arial" w:eastAsia="Arial" w:hAnsi="Arial" w:cs="Arial"/>
        </w:rPr>
        <w:t>The award, if awarded, shall be subject to the availability of funds.</w:t>
      </w:r>
    </w:p>
    <w:p w14:paraId="3CB00FA2" w14:textId="77777777" w:rsidR="00BE7A11" w:rsidRDefault="00BE7A11" w:rsidP="00BE7A11">
      <w:pPr>
        <w:rPr>
          <w:rFonts w:ascii="Arial" w:hAnsi="Arial" w:cs="Arial"/>
          <w:sz w:val="32"/>
          <w:szCs w:val="32"/>
        </w:rPr>
      </w:pPr>
    </w:p>
    <w:p w14:paraId="4EACA836" w14:textId="77777777" w:rsidR="00BE7A11" w:rsidRDefault="00BE7A11" w:rsidP="00BE7A11">
      <w:pPr>
        <w:rPr>
          <w:rFonts w:ascii="Arial" w:hAnsi="Arial" w:cs="Arial"/>
          <w:sz w:val="32"/>
          <w:szCs w:val="32"/>
        </w:rPr>
      </w:pPr>
    </w:p>
    <w:p w14:paraId="05B8AC53" w14:textId="50BDFC9A" w:rsidR="00BE7A11" w:rsidRPr="00BE7A11" w:rsidRDefault="00BE7A11" w:rsidP="00BE7A11">
      <w:pPr>
        <w:rPr>
          <w:rFonts w:ascii="Arial" w:hAnsi="Arial" w:cs="Arial"/>
          <w:sz w:val="22"/>
          <w:szCs w:val="22"/>
        </w:rPr>
      </w:pPr>
      <w:r>
        <w:rPr>
          <w:rFonts w:ascii="Arial" w:hAnsi="Arial" w:cs="Arial"/>
          <w:sz w:val="32"/>
          <w:szCs w:val="32"/>
        </w:rPr>
        <w:br/>
      </w:r>
      <w:r w:rsidRPr="00BE7A11">
        <w:rPr>
          <w:rFonts w:ascii="Arial" w:hAnsi="Arial" w:cs="Arial"/>
          <w:sz w:val="22"/>
          <w:szCs w:val="22"/>
        </w:rPr>
        <w:t>Contact: Benjamin Wells, DOFAW Kauai, (808) 631-5013</w:t>
      </w:r>
    </w:p>
    <w:p w14:paraId="035ECC5F" w14:textId="7B012A24" w:rsidR="00BE7A11" w:rsidRPr="00BE7A11" w:rsidRDefault="00BE7A11" w:rsidP="00BE7A11">
      <w:pPr>
        <w:rPr>
          <w:rFonts w:ascii="Arial" w:hAnsi="Arial" w:cs="Arial"/>
          <w:sz w:val="32"/>
          <w:szCs w:val="32"/>
        </w:rPr>
      </w:pPr>
      <w:r w:rsidRPr="00BE7A11">
        <w:rPr>
          <w:rFonts w:ascii="Arial" w:hAnsi="Arial" w:cs="Arial"/>
          <w:sz w:val="32"/>
          <w:szCs w:val="32"/>
        </w:rPr>
        <w:br w:type="page"/>
      </w:r>
    </w:p>
    <w:p w14:paraId="5F6EE66A" w14:textId="5D401BDE" w:rsidR="00FF3665" w:rsidRPr="00BE7A11" w:rsidRDefault="00FF3665" w:rsidP="00FF3665">
      <w:pPr>
        <w:rPr>
          <w:rFonts w:ascii="Arial" w:hAnsi="Arial" w:cs="Arial"/>
          <w:b/>
          <w:bCs/>
          <w:u w:val="single"/>
        </w:rPr>
      </w:pPr>
      <w:r w:rsidRPr="00BE7A11">
        <w:rPr>
          <w:rFonts w:ascii="Arial" w:hAnsi="Arial" w:cs="Arial"/>
          <w:b/>
          <w:bCs/>
          <w:u w:val="single"/>
        </w:rPr>
        <w:lastRenderedPageBreak/>
        <w:t>Scope of Work</w:t>
      </w:r>
    </w:p>
    <w:p w14:paraId="31674E3B" w14:textId="2CC2FC2B" w:rsidR="00302CD1" w:rsidRPr="00BE7A11" w:rsidRDefault="00B9597E" w:rsidP="00FF3665">
      <w:pPr>
        <w:rPr>
          <w:rFonts w:ascii="Arial" w:hAnsi="Arial" w:cs="Arial"/>
        </w:rPr>
      </w:pPr>
      <w:r w:rsidRPr="00BE7A11">
        <w:rPr>
          <w:rFonts w:ascii="Arial" w:hAnsi="Arial" w:cs="Arial"/>
        </w:rPr>
        <w:t>The Division of Forestry and Wildlife</w:t>
      </w:r>
      <w:r w:rsidR="00302CD1" w:rsidRPr="00BE7A11">
        <w:rPr>
          <w:rFonts w:ascii="Arial" w:hAnsi="Arial" w:cs="Arial"/>
        </w:rPr>
        <w:t xml:space="preserve"> (DOFAW)</w:t>
      </w:r>
      <w:r w:rsidRPr="00BE7A11">
        <w:rPr>
          <w:rFonts w:ascii="Arial" w:hAnsi="Arial" w:cs="Arial"/>
        </w:rPr>
        <w:t xml:space="preserve">, </w:t>
      </w:r>
      <w:proofErr w:type="spellStart"/>
      <w:r w:rsidR="00C93693" w:rsidRPr="00C93693">
        <w:rPr>
          <w:rFonts w:ascii="Arial" w:hAnsi="Arial" w:cs="Arial"/>
        </w:rPr>
        <w:t>Kauaʻi</w:t>
      </w:r>
      <w:proofErr w:type="spellEnd"/>
      <w:r w:rsidRPr="00BE7A11">
        <w:rPr>
          <w:rFonts w:ascii="Arial" w:hAnsi="Arial" w:cs="Arial"/>
        </w:rPr>
        <w:t xml:space="preserve"> Branch has received a </w:t>
      </w:r>
      <w:proofErr w:type="gramStart"/>
      <w:r w:rsidRPr="00BE7A11">
        <w:rPr>
          <w:rFonts w:ascii="Arial" w:hAnsi="Arial" w:cs="Arial"/>
        </w:rPr>
        <w:t>Federal</w:t>
      </w:r>
      <w:proofErr w:type="gramEnd"/>
      <w:r w:rsidRPr="00BE7A11">
        <w:rPr>
          <w:rFonts w:ascii="Arial" w:hAnsi="Arial" w:cs="Arial"/>
        </w:rPr>
        <w:t xml:space="preserve"> grant to execute research </w:t>
      </w:r>
      <w:r w:rsidR="00302CD1" w:rsidRPr="00BE7A11">
        <w:rPr>
          <w:rFonts w:ascii="Arial" w:hAnsi="Arial" w:cs="Arial"/>
        </w:rPr>
        <w:t>at</w:t>
      </w:r>
      <w:r w:rsidRPr="00BE7A11">
        <w:rPr>
          <w:rFonts w:ascii="Arial" w:hAnsi="Arial" w:cs="Arial"/>
        </w:rPr>
        <w:t xml:space="preserve"> one of Hawaii’s offshore islands, Ka</w:t>
      </w:r>
      <w:r w:rsidR="00C93693" w:rsidRPr="00C93693">
        <w:rPr>
          <w:rFonts w:ascii="Arial" w:hAnsi="Arial" w:cs="Arial"/>
        </w:rPr>
        <w:t>ʻ</w:t>
      </w:r>
      <w:r w:rsidRPr="00BE7A11">
        <w:rPr>
          <w:rFonts w:ascii="Arial" w:hAnsi="Arial" w:cs="Arial"/>
        </w:rPr>
        <w:t xml:space="preserve">ula </w:t>
      </w:r>
      <w:r w:rsidR="00BE7A11">
        <w:rPr>
          <w:rFonts w:ascii="Arial" w:hAnsi="Arial" w:cs="Arial"/>
        </w:rPr>
        <w:t>Islet (or Ka</w:t>
      </w:r>
      <w:r w:rsidR="00C93693" w:rsidRPr="00C93693">
        <w:rPr>
          <w:rFonts w:ascii="Arial" w:hAnsi="Arial" w:cs="Arial"/>
        </w:rPr>
        <w:t>ʻ</w:t>
      </w:r>
      <w:r w:rsidR="00BE7A11">
        <w:rPr>
          <w:rFonts w:ascii="Arial" w:hAnsi="Arial" w:cs="Arial"/>
        </w:rPr>
        <w:t xml:space="preserve">ula </w:t>
      </w:r>
      <w:r w:rsidRPr="00BE7A11">
        <w:rPr>
          <w:rFonts w:ascii="Arial" w:hAnsi="Arial" w:cs="Arial"/>
        </w:rPr>
        <w:t>Rock</w:t>
      </w:r>
      <w:r w:rsidR="00BE7A11">
        <w:rPr>
          <w:rFonts w:ascii="Arial" w:hAnsi="Arial" w:cs="Arial"/>
        </w:rPr>
        <w:t>)</w:t>
      </w:r>
      <w:r w:rsidRPr="00BE7A11">
        <w:rPr>
          <w:rFonts w:ascii="Arial" w:hAnsi="Arial" w:cs="Arial"/>
        </w:rPr>
        <w:t>. Due to the sensitive nature of the site all research will be conducted remotely by Unmanned Aerial Vehicle (UAV) or drone from a suitable research vessel, over a period of several</w:t>
      </w:r>
      <w:r w:rsidR="0027161B" w:rsidRPr="00BE7A11">
        <w:rPr>
          <w:rFonts w:ascii="Arial" w:hAnsi="Arial" w:cs="Arial"/>
        </w:rPr>
        <w:t xml:space="preserve"> (estimated 3 to 4)</w:t>
      </w:r>
      <w:r w:rsidRPr="00BE7A11">
        <w:rPr>
          <w:rFonts w:ascii="Arial" w:hAnsi="Arial" w:cs="Arial"/>
        </w:rPr>
        <w:t xml:space="preserve"> </w:t>
      </w:r>
      <w:r w:rsidR="0069728F">
        <w:rPr>
          <w:rFonts w:ascii="Arial" w:hAnsi="Arial" w:cs="Arial"/>
        </w:rPr>
        <w:t>working research</w:t>
      </w:r>
      <w:r w:rsidRPr="00BE7A11">
        <w:rPr>
          <w:rFonts w:ascii="Arial" w:hAnsi="Arial" w:cs="Arial"/>
        </w:rPr>
        <w:t xml:space="preserve"> days. The work involves the delivery and recovery of scientific monitoring equipment, utilizing UAVs, from the deck of the research vessel. </w:t>
      </w:r>
      <w:r w:rsidR="00F51F6A" w:rsidRPr="00BE7A11">
        <w:rPr>
          <w:rFonts w:ascii="Arial" w:hAnsi="Arial" w:cs="Arial"/>
        </w:rPr>
        <w:t>This work also entails a comprehensive floristic and faunal survey of the islet, requiring the p</w:t>
      </w:r>
      <w:r w:rsidR="00302CD1" w:rsidRPr="00BE7A11">
        <w:rPr>
          <w:rFonts w:ascii="Arial" w:hAnsi="Arial" w:cs="Arial"/>
        </w:rPr>
        <w:t>a</w:t>
      </w:r>
      <w:r w:rsidR="00F51F6A" w:rsidRPr="00BE7A11">
        <w:rPr>
          <w:rFonts w:ascii="Arial" w:hAnsi="Arial" w:cs="Arial"/>
        </w:rPr>
        <w:t>rticipation of 6-7 rese</w:t>
      </w:r>
      <w:r w:rsidR="005D58AF" w:rsidRPr="00BE7A11">
        <w:rPr>
          <w:rFonts w:ascii="Arial" w:hAnsi="Arial" w:cs="Arial"/>
        </w:rPr>
        <w:t>a</w:t>
      </w:r>
      <w:r w:rsidR="00F51F6A" w:rsidRPr="00BE7A11">
        <w:rPr>
          <w:rFonts w:ascii="Arial" w:hAnsi="Arial" w:cs="Arial"/>
        </w:rPr>
        <w:t xml:space="preserve">rch staff for the duration of the trip. </w:t>
      </w:r>
      <w:r w:rsidR="009D2E86" w:rsidRPr="00BE7A11">
        <w:rPr>
          <w:rFonts w:ascii="Arial" w:hAnsi="Arial" w:cs="Arial"/>
        </w:rPr>
        <w:t xml:space="preserve">Close cooperation between field team and research vessel </w:t>
      </w:r>
      <w:r w:rsidR="00EA2325">
        <w:rPr>
          <w:rFonts w:ascii="Arial" w:hAnsi="Arial" w:cs="Arial"/>
        </w:rPr>
        <w:t xml:space="preserve">captain and crew </w:t>
      </w:r>
      <w:r w:rsidR="009D2E86" w:rsidRPr="00BE7A11">
        <w:rPr>
          <w:rFonts w:ascii="Arial" w:hAnsi="Arial" w:cs="Arial"/>
        </w:rPr>
        <w:t>will be essential to successful operations.</w:t>
      </w:r>
    </w:p>
    <w:p w14:paraId="36CDC233" w14:textId="77777777" w:rsidR="00302CD1" w:rsidRPr="00BE7A11" w:rsidRDefault="00302CD1" w:rsidP="00FF3665">
      <w:pPr>
        <w:rPr>
          <w:rFonts w:ascii="Arial" w:hAnsi="Arial" w:cs="Arial"/>
        </w:rPr>
      </w:pPr>
    </w:p>
    <w:p w14:paraId="15CB00AA" w14:textId="6AB1C622" w:rsidR="005D58AF" w:rsidRPr="00BE7A11" w:rsidRDefault="00FF3665" w:rsidP="00FF3665">
      <w:pPr>
        <w:rPr>
          <w:rFonts w:ascii="Arial" w:hAnsi="Arial" w:cs="Arial"/>
          <w:b/>
          <w:bCs/>
        </w:rPr>
      </w:pPr>
      <w:r w:rsidRPr="00424F35">
        <w:rPr>
          <w:rFonts w:ascii="Arial" w:hAnsi="Arial" w:cs="Arial"/>
          <w:b/>
          <w:bCs/>
          <w:u w:val="single"/>
        </w:rPr>
        <w:t>Dates (prospective)</w:t>
      </w:r>
      <w:r w:rsidR="00424F35">
        <w:rPr>
          <w:rFonts w:ascii="Arial" w:hAnsi="Arial" w:cs="Arial"/>
          <w:b/>
          <w:bCs/>
        </w:rPr>
        <w:br/>
        <w:t xml:space="preserve">At minimum </w:t>
      </w:r>
      <w:r w:rsidR="0069728F">
        <w:rPr>
          <w:rFonts w:ascii="Arial" w:hAnsi="Arial" w:cs="Arial"/>
          <w:b/>
          <w:bCs/>
        </w:rPr>
        <w:t xml:space="preserve">two (2) trips consisting </w:t>
      </w:r>
      <w:r w:rsidR="00424F35">
        <w:rPr>
          <w:rFonts w:ascii="Arial" w:hAnsi="Arial" w:cs="Arial"/>
          <w:b/>
          <w:bCs/>
        </w:rPr>
        <w:t xml:space="preserve">of 3-4 on-site working days plus transit time. Prospective times include December 2026, March-May 2027, and June-September 2027. </w:t>
      </w:r>
      <w:r w:rsidR="005D58AF" w:rsidRPr="00BE7A11">
        <w:rPr>
          <w:rFonts w:ascii="Arial" w:hAnsi="Arial" w:cs="Arial"/>
        </w:rPr>
        <w:t>These dates are not final</w:t>
      </w:r>
      <w:r w:rsidR="005D58AF" w:rsidRPr="00BE7A11">
        <w:rPr>
          <w:rFonts w:ascii="Arial" w:hAnsi="Arial" w:cs="Arial"/>
          <w:b/>
          <w:bCs/>
        </w:rPr>
        <w:t xml:space="preserve"> </w:t>
      </w:r>
      <w:r w:rsidR="005D58AF" w:rsidRPr="00BE7A11">
        <w:rPr>
          <w:rFonts w:ascii="Arial" w:hAnsi="Arial" w:cs="Arial"/>
        </w:rPr>
        <w:t>and may be changed in consultation with vendor.</w:t>
      </w:r>
    </w:p>
    <w:p w14:paraId="29E58160" w14:textId="77777777" w:rsidR="00302CD1" w:rsidRPr="00BE7A11" w:rsidRDefault="00302CD1" w:rsidP="00FF3665">
      <w:pPr>
        <w:rPr>
          <w:rFonts w:ascii="Arial" w:hAnsi="Arial" w:cs="Arial"/>
          <w:b/>
          <w:bCs/>
          <w:u w:val="single"/>
        </w:rPr>
      </w:pPr>
    </w:p>
    <w:p w14:paraId="5EFC8044" w14:textId="27A3F81E" w:rsidR="00AF5E01" w:rsidRPr="00BE7A11" w:rsidRDefault="00FF3665" w:rsidP="0027161B">
      <w:pPr>
        <w:rPr>
          <w:rFonts w:ascii="Arial" w:hAnsi="Arial" w:cs="Arial"/>
          <w:b/>
          <w:bCs/>
        </w:rPr>
      </w:pPr>
      <w:r w:rsidRPr="00BE7A11">
        <w:rPr>
          <w:rFonts w:ascii="Arial" w:hAnsi="Arial" w:cs="Arial"/>
          <w:b/>
          <w:bCs/>
          <w:u w:val="single"/>
        </w:rPr>
        <w:t>Services Requested</w:t>
      </w:r>
      <w:r w:rsidR="0027161B" w:rsidRPr="00BE7A11">
        <w:rPr>
          <w:rFonts w:ascii="Arial" w:hAnsi="Arial" w:cs="Arial"/>
          <w:b/>
          <w:bCs/>
        </w:rPr>
        <w:br/>
      </w:r>
      <w:r w:rsidR="0027161B" w:rsidRPr="00BE7A11">
        <w:rPr>
          <w:rFonts w:ascii="Arial" w:hAnsi="Arial" w:cs="Arial"/>
          <w:b/>
          <w:bCs/>
        </w:rPr>
        <w:br/>
      </w:r>
      <w:r w:rsidR="005D58AF" w:rsidRPr="00BE7A11">
        <w:rPr>
          <w:rFonts w:ascii="Arial" w:hAnsi="Arial" w:cs="Arial"/>
        </w:rPr>
        <w:t>1. Round-trip transportation of cargo</w:t>
      </w:r>
      <w:r w:rsidR="0027161B" w:rsidRPr="00BE7A11">
        <w:rPr>
          <w:rFonts w:ascii="Arial" w:hAnsi="Arial" w:cs="Arial"/>
        </w:rPr>
        <w:t xml:space="preserve"> </w:t>
      </w:r>
      <w:r w:rsidR="005D58AF" w:rsidRPr="00BE7A11">
        <w:rPr>
          <w:rFonts w:ascii="Arial" w:hAnsi="Arial" w:cs="Arial"/>
        </w:rPr>
        <w:t>and</w:t>
      </w:r>
      <w:r w:rsidR="0027161B" w:rsidRPr="00BE7A11">
        <w:rPr>
          <w:rFonts w:ascii="Arial" w:hAnsi="Arial" w:cs="Arial"/>
        </w:rPr>
        <w:t xml:space="preserve"> field staff </w:t>
      </w:r>
      <w:r w:rsidR="005D58AF" w:rsidRPr="00BE7A11">
        <w:rPr>
          <w:rFonts w:ascii="Arial" w:hAnsi="Arial" w:cs="Arial"/>
        </w:rPr>
        <w:t>from</w:t>
      </w:r>
      <w:r w:rsidR="0027161B" w:rsidRPr="00BE7A11">
        <w:rPr>
          <w:rFonts w:ascii="Arial" w:hAnsi="Arial" w:cs="Arial"/>
        </w:rPr>
        <w:t xml:space="preserve"> </w:t>
      </w:r>
      <w:proofErr w:type="spellStart"/>
      <w:r w:rsidR="00302CD1" w:rsidRPr="00BE7A11">
        <w:rPr>
          <w:rFonts w:ascii="Arial" w:hAnsi="Arial" w:cs="Arial"/>
        </w:rPr>
        <w:t>Kauaʻi</w:t>
      </w:r>
      <w:proofErr w:type="spellEnd"/>
      <w:r w:rsidR="0027161B" w:rsidRPr="00BE7A11">
        <w:rPr>
          <w:rFonts w:ascii="Arial" w:hAnsi="Arial" w:cs="Arial"/>
        </w:rPr>
        <w:t xml:space="preserve">, delivery to site, </w:t>
      </w:r>
      <w:r w:rsidR="005D58AF" w:rsidRPr="00BE7A11">
        <w:rPr>
          <w:rFonts w:ascii="Arial" w:hAnsi="Arial" w:cs="Arial"/>
        </w:rPr>
        <w:t xml:space="preserve">continued </w:t>
      </w:r>
      <w:r w:rsidR="0027161B" w:rsidRPr="00BE7A11">
        <w:rPr>
          <w:rFonts w:ascii="Arial" w:hAnsi="Arial" w:cs="Arial"/>
        </w:rPr>
        <w:t>operations at site for 3-4 days</w:t>
      </w:r>
      <w:r w:rsidR="005D58AF" w:rsidRPr="00BE7A11">
        <w:rPr>
          <w:rFonts w:ascii="Arial" w:hAnsi="Arial" w:cs="Arial"/>
        </w:rPr>
        <w:t>, and return (prospective route below).</w:t>
      </w:r>
      <w:r w:rsidR="005D58AF" w:rsidRPr="00BE7A11">
        <w:rPr>
          <w:rFonts w:ascii="Arial" w:hAnsi="Arial" w:cs="Arial"/>
          <w:b/>
          <w:bCs/>
        </w:rPr>
        <w:br/>
      </w:r>
      <w:r w:rsidR="005D58AF" w:rsidRPr="00BE7A11">
        <w:rPr>
          <w:rFonts w:ascii="Arial" w:hAnsi="Arial" w:cs="Arial"/>
          <w:b/>
          <w:bCs/>
          <w:noProof/>
        </w:rPr>
        <w:drawing>
          <wp:inline distT="0" distB="0" distL="0" distR="0" wp14:anchorId="2C966663" wp14:editId="50A9B8F6">
            <wp:extent cx="5238750" cy="3452203"/>
            <wp:effectExtent l="0" t="0" r="0" b="0"/>
            <wp:docPr id="13257612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282639" cy="3481125"/>
                    </a:xfrm>
                    <a:prstGeom prst="rect">
                      <a:avLst/>
                    </a:prstGeom>
                    <a:noFill/>
                    <a:ln>
                      <a:noFill/>
                    </a:ln>
                  </pic:spPr>
                </pic:pic>
              </a:graphicData>
            </a:graphic>
          </wp:inline>
        </w:drawing>
      </w:r>
      <w:r w:rsidRPr="00BE7A11">
        <w:rPr>
          <w:rFonts w:ascii="Arial" w:hAnsi="Arial" w:cs="Arial"/>
          <w:b/>
          <w:bCs/>
        </w:rPr>
        <w:br/>
      </w:r>
      <w:r w:rsidRPr="00BE7A11">
        <w:rPr>
          <w:rFonts w:ascii="Arial" w:hAnsi="Arial" w:cs="Arial"/>
          <w:b/>
          <w:bCs/>
        </w:rPr>
        <w:lastRenderedPageBreak/>
        <w:br/>
      </w:r>
      <w:r w:rsidRPr="00BE7A11">
        <w:rPr>
          <w:rFonts w:ascii="Arial" w:hAnsi="Arial" w:cs="Arial"/>
          <w:b/>
          <w:bCs/>
          <w:u w:val="single"/>
        </w:rPr>
        <w:t>Vendor Requirements</w:t>
      </w:r>
      <w:r w:rsidR="00AB37D3" w:rsidRPr="00BE7A11">
        <w:rPr>
          <w:rFonts w:ascii="Arial" w:hAnsi="Arial" w:cs="Arial"/>
        </w:rPr>
        <w:br/>
      </w:r>
      <w:r w:rsidR="00AB37D3" w:rsidRPr="00BE7A11">
        <w:rPr>
          <w:rFonts w:ascii="Arial" w:hAnsi="Arial" w:cs="Arial"/>
        </w:rPr>
        <w:br/>
      </w:r>
      <w:r w:rsidR="00B9597E" w:rsidRPr="00BE7A11">
        <w:rPr>
          <w:rFonts w:ascii="Arial" w:hAnsi="Arial" w:cs="Arial"/>
        </w:rPr>
        <w:t xml:space="preserve">Due to the approach and number of personnel involved in the research study, vessel stability and </w:t>
      </w:r>
      <w:r w:rsidR="00F51F6A" w:rsidRPr="00BE7A11">
        <w:rPr>
          <w:rFonts w:ascii="Arial" w:hAnsi="Arial" w:cs="Arial"/>
        </w:rPr>
        <w:t xml:space="preserve">space aboard are of </w:t>
      </w:r>
      <w:r w:rsidR="0069728F">
        <w:rPr>
          <w:rFonts w:ascii="Arial" w:hAnsi="Arial" w:cs="Arial"/>
        </w:rPr>
        <w:t>high</w:t>
      </w:r>
      <w:r w:rsidR="00F51F6A" w:rsidRPr="00BE7A11">
        <w:rPr>
          <w:rFonts w:ascii="Arial" w:hAnsi="Arial" w:cs="Arial"/>
        </w:rPr>
        <w:t xml:space="preserve"> importance. </w:t>
      </w:r>
      <w:r w:rsidR="006A4D5B" w:rsidRPr="00BE7A11">
        <w:rPr>
          <w:rFonts w:ascii="Arial" w:hAnsi="Arial" w:cs="Arial"/>
        </w:rPr>
        <w:t>The demands of the research study are reflected in the requirements below. Previous experience conducting scientific research operations is strongly encouraged.</w:t>
      </w:r>
    </w:p>
    <w:p w14:paraId="61295536" w14:textId="77777777" w:rsidR="00AF5E01" w:rsidRPr="00BE7A11" w:rsidRDefault="00AF5E01" w:rsidP="0027161B">
      <w:pPr>
        <w:rPr>
          <w:rFonts w:ascii="Arial" w:hAnsi="Arial" w:cs="Arial"/>
        </w:rPr>
      </w:pPr>
    </w:p>
    <w:p w14:paraId="368D5BB9" w14:textId="34A6D0E8" w:rsidR="006A4D5B" w:rsidRPr="00BE7A11" w:rsidRDefault="006A4D5B" w:rsidP="0027161B">
      <w:pPr>
        <w:rPr>
          <w:rFonts w:ascii="Arial" w:hAnsi="Arial" w:cs="Arial"/>
        </w:rPr>
      </w:pPr>
      <w:r w:rsidRPr="00BE7A11">
        <w:rPr>
          <w:rFonts w:ascii="Arial" w:hAnsi="Arial" w:cs="Arial"/>
          <w:b/>
          <w:bCs/>
        </w:rPr>
        <w:t>Requirements:</w:t>
      </w:r>
    </w:p>
    <w:p w14:paraId="0D694F96" w14:textId="06BEA838" w:rsidR="00C93693" w:rsidRDefault="006A4D5B" w:rsidP="00C93693">
      <w:pPr>
        <w:pStyle w:val="ListParagraph"/>
        <w:numPr>
          <w:ilvl w:val="0"/>
          <w:numId w:val="2"/>
        </w:numPr>
        <w:rPr>
          <w:rFonts w:ascii="Arial" w:hAnsi="Arial" w:cs="Arial"/>
        </w:rPr>
      </w:pPr>
      <w:r w:rsidRPr="00BE7A11">
        <w:rPr>
          <w:rFonts w:ascii="Arial" w:hAnsi="Arial" w:cs="Arial"/>
        </w:rPr>
        <w:t>The vessel must be able to operate</w:t>
      </w:r>
      <w:r w:rsidR="00AF5C48">
        <w:rPr>
          <w:rFonts w:ascii="Arial" w:hAnsi="Arial" w:cs="Arial"/>
        </w:rPr>
        <w:t xml:space="preserve"> minimum</w:t>
      </w:r>
      <w:r w:rsidRPr="00BE7A11">
        <w:rPr>
          <w:rFonts w:ascii="Arial" w:hAnsi="Arial" w:cs="Arial"/>
        </w:rPr>
        <w:t xml:space="preserve"> 12</w:t>
      </w:r>
      <w:r w:rsidR="00424F35">
        <w:rPr>
          <w:rFonts w:ascii="Arial" w:hAnsi="Arial" w:cs="Arial"/>
        </w:rPr>
        <w:t>-hour</w:t>
      </w:r>
      <w:r w:rsidRPr="00BE7A11">
        <w:rPr>
          <w:rFonts w:ascii="Arial" w:hAnsi="Arial" w:cs="Arial"/>
        </w:rPr>
        <w:t xml:space="preserve"> working days on</w:t>
      </w:r>
      <w:r w:rsidR="00AF5C48">
        <w:rPr>
          <w:rFonts w:ascii="Arial" w:hAnsi="Arial" w:cs="Arial"/>
        </w:rPr>
        <w:t>-</w:t>
      </w:r>
      <w:r w:rsidRPr="00BE7A11">
        <w:rPr>
          <w:rFonts w:ascii="Arial" w:hAnsi="Arial" w:cs="Arial"/>
        </w:rPr>
        <w:t xml:space="preserve">site for 4 </w:t>
      </w:r>
      <w:r w:rsidR="00AF5C48">
        <w:rPr>
          <w:rFonts w:ascii="Arial" w:hAnsi="Arial" w:cs="Arial"/>
        </w:rPr>
        <w:t xml:space="preserve">consecutive </w:t>
      </w:r>
      <w:r w:rsidRPr="00BE7A11">
        <w:rPr>
          <w:rFonts w:ascii="Arial" w:hAnsi="Arial" w:cs="Arial"/>
        </w:rPr>
        <w:t>days, with reliable transit to and from site and night moorings.</w:t>
      </w:r>
      <w:r w:rsidRPr="00BE7A11">
        <w:rPr>
          <w:rFonts w:ascii="Arial" w:hAnsi="Arial" w:cs="Arial"/>
        </w:rPr>
        <w:t xml:space="preserve"> </w:t>
      </w:r>
    </w:p>
    <w:p w14:paraId="35250041" w14:textId="77777777" w:rsidR="00C93693" w:rsidRDefault="00C93693" w:rsidP="00C93693">
      <w:pPr>
        <w:pStyle w:val="ListParagraph"/>
        <w:rPr>
          <w:rFonts w:ascii="Arial" w:hAnsi="Arial" w:cs="Arial"/>
        </w:rPr>
      </w:pPr>
    </w:p>
    <w:p w14:paraId="78869221" w14:textId="4BE59D48" w:rsidR="00C93693" w:rsidRPr="00C93693" w:rsidRDefault="00C93693" w:rsidP="00C93693">
      <w:pPr>
        <w:pStyle w:val="ListParagraph"/>
        <w:numPr>
          <w:ilvl w:val="0"/>
          <w:numId w:val="2"/>
        </w:numPr>
        <w:rPr>
          <w:rFonts w:ascii="Arial" w:hAnsi="Arial" w:cs="Arial"/>
        </w:rPr>
      </w:pPr>
      <w:r>
        <w:rPr>
          <w:rFonts w:ascii="Arial" w:hAnsi="Arial" w:cs="Arial"/>
        </w:rPr>
        <w:t xml:space="preserve">Vessel must be able to load and unload research team and equipment from a </w:t>
      </w:r>
      <w:proofErr w:type="spellStart"/>
      <w:r w:rsidRPr="00C93693">
        <w:rPr>
          <w:rFonts w:ascii="Arial" w:hAnsi="Arial" w:cs="Arial"/>
        </w:rPr>
        <w:t>Kauaʻi</w:t>
      </w:r>
      <w:proofErr w:type="spellEnd"/>
      <w:r>
        <w:rPr>
          <w:rFonts w:ascii="Arial" w:hAnsi="Arial" w:cs="Arial"/>
        </w:rPr>
        <w:t xml:space="preserve"> port.</w:t>
      </w:r>
    </w:p>
    <w:p w14:paraId="1434CC88" w14:textId="77777777" w:rsidR="006A4D5B" w:rsidRPr="00BE7A11" w:rsidRDefault="006A4D5B" w:rsidP="006A4D5B">
      <w:pPr>
        <w:pStyle w:val="ListParagraph"/>
        <w:rPr>
          <w:rFonts w:ascii="Arial" w:hAnsi="Arial" w:cs="Arial"/>
        </w:rPr>
      </w:pPr>
    </w:p>
    <w:p w14:paraId="29068FD8" w14:textId="1BF434DD" w:rsidR="006A4D5B" w:rsidRPr="00BE7A11" w:rsidRDefault="006A4D5B" w:rsidP="006A4D5B">
      <w:pPr>
        <w:pStyle w:val="ListParagraph"/>
        <w:numPr>
          <w:ilvl w:val="0"/>
          <w:numId w:val="2"/>
        </w:numPr>
        <w:rPr>
          <w:rFonts w:ascii="Arial" w:hAnsi="Arial" w:cs="Arial"/>
        </w:rPr>
      </w:pPr>
      <w:r w:rsidRPr="00BE7A11">
        <w:rPr>
          <w:rFonts w:ascii="Arial" w:hAnsi="Arial" w:cs="Arial"/>
        </w:rPr>
        <w:t xml:space="preserve">Stabilizing elements (fins, bridge wing control station, etc.) to allow for less roll and fine </w:t>
      </w:r>
      <w:proofErr w:type="spellStart"/>
      <w:r w:rsidRPr="00BE7A11">
        <w:rPr>
          <w:rFonts w:ascii="Arial" w:hAnsi="Arial" w:cs="Arial"/>
        </w:rPr>
        <w:t>maneuvering</w:t>
      </w:r>
      <w:proofErr w:type="spellEnd"/>
      <w:r w:rsidRPr="00BE7A11">
        <w:rPr>
          <w:rFonts w:ascii="Arial" w:hAnsi="Arial" w:cs="Arial"/>
        </w:rPr>
        <w:t xml:space="preserve"> during precise UAV operations</w:t>
      </w:r>
      <w:r w:rsidRPr="00BE7A11">
        <w:rPr>
          <w:rFonts w:ascii="Arial" w:hAnsi="Arial" w:cs="Arial"/>
        </w:rPr>
        <w:t>.</w:t>
      </w:r>
      <w:r w:rsidR="00A36A8E" w:rsidRPr="00BE7A11">
        <w:rPr>
          <w:rFonts w:ascii="Arial" w:hAnsi="Arial" w:cs="Arial"/>
        </w:rPr>
        <w:br/>
      </w:r>
    </w:p>
    <w:p w14:paraId="338FCE90" w14:textId="56EB4CF5" w:rsidR="00AF5E01" w:rsidRPr="00BE7A11" w:rsidRDefault="00A36A8E" w:rsidP="006A4D5B">
      <w:pPr>
        <w:pStyle w:val="ListParagraph"/>
        <w:numPr>
          <w:ilvl w:val="0"/>
          <w:numId w:val="2"/>
        </w:numPr>
        <w:rPr>
          <w:rFonts w:ascii="Arial" w:hAnsi="Arial" w:cs="Arial"/>
        </w:rPr>
      </w:pPr>
      <w:r w:rsidRPr="00BE7A11">
        <w:rPr>
          <w:rFonts w:ascii="Arial" w:hAnsi="Arial" w:cs="Arial"/>
        </w:rPr>
        <w:t>B</w:t>
      </w:r>
      <w:r w:rsidR="00F51F6A" w:rsidRPr="00BE7A11">
        <w:rPr>
          <w:rFonts w:ascii="Arial" w:hAnsi="Arial" w:cs="Arial"/>
        </w:rPr>
        <w:t>unk</w:t>
      </w:r>
      <w:r w:rsidRPr="00BE7A11">
        <w:rPr>
          <w:rFonts w:ascii="Arial" w:hAnsi="Arial" w:cs="Arial"/>
        </w:rPr>
        <w:t>, bathroom</w:t>
      </w:r>
      <w:r w:rsidR="00AB37D3" w:rsidRPr="00BE7A11">
        <w:rPr>
          <w:rFonts w:ascii="Arial" w:hAnsi="Arial" w:cs="Arial"/>
        </w:rPr>
        <w:t xml:space="preserve"> and dining </w:t>
      </w:r>
      <w:r w:rsidR="00F51F6A" w:rsidRPr="00BE7A11">
        <w:rPr>
          <w:rFonts w:ascii="Arial" w:hAnsi="Arial" w:cs="Arial"/>
        </w:rPr>
        <w:t>space for 6-7 individual passengers</w:t>
      </w:r>
      <w:r w:rsidR="006A4D5B" w:rsidRPr="00BE7A11">
        <w:rPr>
          <w:rFonts w:ascii="Arial" w:hAnsi="Arial" w:cs="Arial"/>
        </w:rPr>
        <w:t>.</w:t>
      </w:r>
    </w:p>
    <w:p w14:paraId="160F92E3" w14:textId="77777777" w:rsidR="006A4D5B" w:rsidRPr="00BE7A11" w:rsidRDefault="006A4D5B" w:rsidP="006A4D5B">
      <w:pPr>
        <w:pStyle w:val="ListParagraph"/>
        <w:rPr>
          <w:rFonts w:ascii="Arial" w:hAnsi="Arial" w:cs="Arial"/>
        </w:rPr>
      </w:pPr>
    </w:p>
    <w:p w14:paraId="26B1E071" w14:textId="415C1841" w:rsidR="00AF5E01" w:rsidRPr="00BE7A11" w:rsidRDefault="00AF5E01" w:rsidP="006A4D5B">
      <w:pPr>
        <w:pStyle w:val="ListParagraph"/>
        <w:numPr>
          <w:ilvl w:val="0"/>
          <w:numId w:val="2"/>
        </w:numPr>
        <w:rPr>
          <w:rFonts w:ascii="Arial" w:hAnsi="Arial" w:cs="Arial"/>
        </w:rPr>
      </w:pPr>
      <w:r w:rsidRPr="00BE7A11">
        <w:rPr>
          <w:rFonts w:ascii="Arial" w:hAnsi="Arial" w:cs="Arial"/>
        </w:rPr>
        <w:t>S</w:t>
      </w:r>
      <w:r w:rsidR="0027161B" w:rsidRPr="00BE7A11">
        <w:rPr>
          <w:rFonts w:ascii="Arial" w:hAnsi="Arial" w:cs="Arial"/>
        </w:rPr>
        <w:t>ufficient deck space for</w:t>
      </w:r>
      <w:r w:rsidR="00B44273" w:rsidRPr="00BE7A11">
        <w:rPr>
          <w:rFonts w:ascii="Arial" w:hAnsi="Arial" w:cs="Arial"/>
        </w:rPr>
        <w:t xml:space="preserve"> the </w:t>
      </w:r>
      <w:r w:rsidR="00B44273" w:rsidRPr="00BE7A11">
        <w:rPr>
          <w:rFonts w:ascii="Arial" w:hAnsi="Arial" w:cs="Arial"/>
        </w:rPr>
        <w:t>simultaneous operating</w:t>
      </w:r>
      <w:r w:rsidR="00B44273" w:rsidRPr="00BE7A11">
        <w:rPr>
          <w:rFonts w:ascii="Arial" w:hAnsi="Arial" w:cs="Arial"/>
        </w:rPr>
        <w:t xml:space="preserve"> of</w:t>
      </w:r>
      <w:r w:rsidR="0027161B" w:rsidRPr="00BE7A11">
        <w:rPr>
          <w:rFonts w:ascii="Arial" w:hAnsi="Arial" w:cs="Arial"/>
        </w:rPr>
        <w:t xml:space="preserve"> </w:t>
      </w:r>
      <w:r w:rsidR="0027161B" w:rsidRPr="00BE7A11">
        <w:rPr>
          <w:rFonts w:ascii="Arial" w:hAnsi="Arial" w:cs="Arial"/>
          <w:b/>
          <w:bCs/>
        </w:rPr>
        <w:t>two</w:t>
      </w:r>
      <w:r w:rsidR="0027161B" w:rsidRPr="00BE7A11">
        <w:rPr>
          <w:rFonts w:ascii="Arial" w:hAnsi="Arial" w:cs="Arial"/>
        </w:rPr>
        <w:t xml:space="preserve"> UAV platforms</w:t>
      </w:r>
      <w:r w:rsidR="00B44273" w:rsidRPr="00BE7A11">
        <w:rPr>
          <w:rFonts w:ascii="Arial" w:hAnsi="Arial" w:cs="Arial"/>
        </w:rPr>
        <w:t>,</w:t>
      </w:r>
      <w:r w:rsidR="0027161B" w:rsidRPr="00BE7A11">
        <w:rPr>
          <w:rFonts w:ascii="Arial" w:hAnsi="Arial" w:cs="Arial"/>
        </w:rPr>
        <w:t xml:space="preserve"> including landing and storage and attachment of monitoring equipment</w:t>
      </w:r>
      <w:r w:rsidR="00CD3C4E" w:rsidRPr="00BE7A11">
        <w:rPr>
          <w:rFonts w:ascii="Arial" w:hAnsi="Arial" w:cs="Arial"/>
        </w:rPr>
        <w:t>, with deck dimensions of at least 10x15ft</w:t>
      </w:r>
      <w:r w:rsidR="0027161B" w:rsidRPr="00BE7A11">
        <w:rPr>
          <w:rFonts w:ascii="Arial" w:hAnsi="Arial" w:cs="Arial"/>
        </w:rPr>
        <w:t xml:space="preserve">. </w:t>
      </w:r>
    </w:p>
    <w:p w14:paraId="1380D6AD" w14:textId="77777777" w:rsidR="006A4D5B" w:rsidRPr="00BE7A11" w:rsidRDefault="006A4D5B" w:rsidP="006A4D5B">
      <w:pPr>
        <w:pStyle w:val="ListParagraph"/>
        <w:rPr>
          <w:rFonts w:ascii="Arial" w:hAnsi="Arial" w:cs="Arial"/>
        </w:rPr>
      </w:pPr>
    </w:p>
    <w:p w14:paraId="4CD93E62" w14:textId="296E7177" w:rsidR="006A4D5B" w:rsidRPr="00BE7A11" w:rsidRDefault="00AF5E01" w:rsidP="006A4D5B">
      <w:pPr>
        <w:pStyle w:val="ListParagraph"/>
        <w:numPr>
          <w:ilvl w:val="0"/>
          <w:numId w:val="2"/>
        </w:numPr>
        <w:rPr>
          <w:rFonts w:ascii="Arial" w:hAnsi="Arial" w:cs="Arial"/>
        </w:rPr>
      </w:pPr>
      <w:r w:rsidRPr="00BE7A11">
        <w:rPr>
          <w:rFonts w:ascii="Arial" w:hAnsi="Arial" w:cs="Arial"/>
        </w:rPr>
        <w:t>Sufficient</w:t>
      </w:r>
      <w:r w:rsidR="0027161B" w:rsidRPr="00BE7A11">
        <w:rPr>
          <w:rFonts w:ascii="Arial" w:hAnsi="Arial" w:cs="Arial"/>
        </w:rPr>
        <w:t xml:space="preserve"> power</w:t>
      </w:r>
      <w:r w:rsidR="00B44273" w:rsidRPr="00BE7A11">
        <w:rPr>
          <w:rFonts w:ascii="Arial" w:hAnsi="Arial" w:cs="Arial"/>
        </w:rPr>
        <w:t xml:space="preserve"> generation</w:t>
      </w:r>
      <w:r w:rsidR="0027161B" w:rsidRPr="00BE7A11">
        <w:rPr>
          <w:rFonts w:ascii="Arial" w:hAnsi="Arial" w:cs="Arial"/>
        </w:rPr>
        <w:t xml:space="preserve"> with outlets and</w:t>
      </w:r>
      <w:r w:rsidR="005D58AF" w:rsidRPr="00BE7A11">
        <w:rPr>
          <w:rFonts w:ascii="Arial" w:hAnsi="Arial" w:cs="Arial"/>
        </w:rPr>
        <w:t xml:space="preserve"> charging capacity </w:t>
      </w:r>
      <w:r w:rsidR="00CD3C4E" w:rsidRPr="00BE7A11">
        <w:rPr>
          <w:rFonts w:ascii="Arial" w:hAnsi="Arial" w:cs="Arial"/>
        </w:rPr>
        <w:t xml:space="preserve">to 120/240v </w:t>
      </w:r>
      <w:r w:rsidRPr="00BE7A11">
        <w:rPr>
          <w:rFonts w:ascii="Arial" w:hAnsi="Arial" w:cs="Arial"/>
        </w:rPr>
        <w:t xml:space="preserve">(preferably </w:t>
      </w:r>
      <w:r w:rsidR="005D58AF" w:rsidRPr="00BE7A11">
        <w:rPr>
          <w:rFonts w:ascii="Arial" w:hAnsi="Arial" w:cs="Arial"/>
        </w:rPr>
        <w:t>near to UAV launch deck space</w:t>
      </w:r>
      <w:r w:rsidRPr="00BE7A11">
        <w:rPr>
          <w:rFonts w:ascii="Arial" w:hAnsi="Arial" w:cs="Arial"/>
        </w:rPr>
        <w:t>)</w:t>
      </w:r>
      <w:r w:rsidR="005D58AF" w:rsidRPr="00BE7A11">
        <w:rPr>
          <w:rFonts w:ascii="Arial" w:hAnsi="Arial" w:cs="Arial"/>
        </w:rPr>
        <w:t xml:space="preserve"> and</w:t>
      </w:r>
      <w:r w:rsidR="0027161B" w:rsidRPr="00BE7A11">
        <w:rPr>
          <w:rFonts w:ascii="Arial" w:hAnsi="Arial" w:cs="Arial"/>
        </w:rPr>
        <w:t xml:space="preserve"> a loading crane arm to</w:t>
      </w:r>
      <w:r w:rsidR="005D58AF" w:rsidRPr="00BE7A11">
        <w:rPr>
          <w:rFonts w:ascii="Arial" w:hAnsi="Arial" w:cs="Arial"/>
        </w:rPr>
        <w:t xml:space="preserve"> deliver UAV units and equipment to tender if needed.</w:t>
      </w:r>
      <w:r w:rsidR="0069477B" w:rsidRPr="00BE7A11">
        <w:rPr>
          <w:rFonts w:ascii="Arial" w:hAnsi="Arial" w:cs="Arial"/>
        </w:rPr>
        <w:t xml:space="preserve"> </w:t>
      </w:r>
    </w:p>
    <w:p w14:paraId="0BECA5DE" w14:textId="77777777" w:rsidR="006A4D5B" w:rsidRPr="00BE7A11" w:rsidRDefault="006A4D5B" w:rsidP="006A4D5B">
      <w:pPr>
        <w:pStyle w:val="ListParagraph"/>
        <w:rPr>
          <w:rFonts w:ascii="Arial" w:hAnsi="Arial" w:cs="Arial"/>
        </w:rPr>
      </w:pPr>
    </w:p>
    <w:p w14:paraId="2522987A" w14:textId="188179A1" w:rsidR="00AF5E01" w:rsidRPr="00BE7A11" w:rsidRDefault="006A4D5B" w:rsidP="006A4D5B">
      <w:pPr>
        <w:pStyle w:val="ListParagraph"/>
        <w:numPr>
          <w:ilvl w:val="0"/>
          <w:numId w:val="2"/>
        </w:numPr>
        <w:rPr>
          <w:rFonts w:ascii="Arial" w:hAnsi="Arial" w:cs="Arial"/>
        </w:rPr>
      </w:pPr>
      <w:r w:rsidRPr="00BE7A11">
        <w:rPr>
          <w:rFonts w:ascii="Arial" w:hAnsi="Arial" w:cs="Arial"/>
        </w:rPr>
        <w:t>An area of high visibility (preferably elevated) for UAV spotting operations and visual monitoring of seabirds.</w:t>
      </w:r>
      <w:r w:rsidR="00AF5E01" w:rsidRPr="00BE7A11">
        <w:rPr>
          <w:rFonts w:ascii="Arial" w:hAnsi="Arial" w:cs="Arial"/>
        </w:rPr>
        <w:br/>
      </w:r>
    </w:p>
    <w:p w14:paraId="2932693B" w14:textId="29B0D46D" w:rsidR="00AF5E01" w:rsidRPr="00BE7A11" w:rsidRDefault="00AF5E01" w:rsidP="006A4D5B">
      <w:pPr>
        <w:pStyle w:val="ListParagraph"/>
        <w:numPr>
          <w:ilvl w:val="0"/>
          <w:numId w:val="2"/>
        </w:numPr>
        <w:rPr>
          <w:rFonts w:ascii="Arial" w:hAnsi="Arial" w:cs="Arial"/>
        </w:rPr>
      </w:pPr>
      <w:r w:rsidRPr="00BE7A11">
        <w:rPr>
          <w:rFonts w:ascii="Arial" w:hAnsi="Arial" w:cs="Arial"/>
        </w:rPr>
        <w:t xml:space="preserve">Vessel must have up to date hull inspections; ballast water inspection; rat inspection; Vessel Monitoring System (VMS) installed as well as long-range onboard communications equipment able to contact facilities on Oahu and </w:t>
      </w:r>
      <w:proofErr w:type="spellStart"/>
      <w:r w:rsidRPr="00BE7A11">
        <w:rPr>
          <w:rFonts w:ascii="Arial" w:hAnsi="Arial" w:cs="Arial"/>
        </w:rPr>
        <w:t>Kauaʻi</w:t>
      </w:r>
      <w:proofErr w:type="spellEnd"/>
      <w:r w:rsidRPr="00BE7A11">
        <w:rPr>
          <w:rFonts w:ascii="Arial" w:hAnsi="Arial" w:cs="Arial"/>
        </w:rPr>
        <w:t xml:space="preserve"> from site. </w:t>
      </w:r>
    </w:p>
    <w:p w14:paraId="7DB72553" w14:textId="77777777" w:rsidR="006A4D5B" w:rsidRPr="00BE7A11" w:rsidRDefault="006A4D5B" w:rsidP="006A4D5B">
      <w:pPr>
        <w:pStyle w:val="ListParagraph"/>
        <w:rPr>
          <w:rFonts w:ascii="Arial" w:hAnsi="Arial" w:cs="Arial"/>
        </w:rPr>
      </w:pPr>
    </w:p>
    <w:p w14:paraId="00C1FB08" w14:textId="7FFC4041" w:rsidR="00AF5E01" w:rsidRPr="00BE7A11" w:rsidRDefault="00AF5E01" w:rsidP="0027161B">
      <w:pPr>
        <w:pStyle w:val="ListParagraph"/>
        <w:numPr>
          <w:ilvl w:val="0"/>
          <w:numId w:val="2"/>
        </w:numPr>
        <w:rPr>
          <w:rFonts w:ascii="Arial" w:hAnsi="Arial" w:cs="Arial"/>
        </w:rPr>
      </w:pPr>
      <w:r w:rsidRPr="00BE7A11">
        <w:rPr>
          <w:rFonts w:ascii="Arial" w:hAnsi="Arial" w:cs="Arial"/>
        </w:rPr>
        <w:t xml:space="preserve">Due to Federal requirements for safety and compliance, vendors must have up-to-date U.S. Coast Guard safety inspections and be equipped with safety </w:t>
      </w:r>
      <w:r w:rsidRPr="00BE7A11">
        <w:rPr>
          <w:rFonts w:ascii="Arial" w:hAnsi="Arial" w:cs="Arial"/>
        </w:rPr>
        <w:lastRenderedPageBreak/>
        <w:t>equipment including firefighting equipment, ventilation and backfire flame control</w:t>
      </w:r>
      <w:r w:rsidR="006A4D5B" w:rsidRPr="00BE7A11">
        <w:rPr>
          <w:rFonts w:ascii="Arial" w:hAnsi="Arial" w:cs="Arial"/>
        </w:rPr>
        <w:t xml:space="preserve">. </w:t>
      </w:r>
      <w:r w:rsidR="006A4D5B" w:rsidRPr="00BE7A11">
        <w:rPr>
          <w:rFonts w:ascii="Arial" w:hAnsi="Arial" w:cs="Arial"/>
        </w:rPr>
        <w:br/>
      </w:r>
    </w:p>
    <w:p w14:paraId="4C0CFE30" w14:textId="7EC2D02D" w:rsidR="006A4D5B" w:rsidRDefault="006A4D5B" w:rsidP="0027161B">
      <w:pPr>
        <w:pStyle w:val="ListParagraph"/>
        <w:numPr>
          <w:ilvl w:val="0"/>
          <w:numId w:val="2"/>
        </w:numPr>
        <w:rPr>
          <w:rFonts w:ascii="Arial" w:hAnsi="Arial" w:cs="Arial"/>
        </w:rPr>
      </w:pPr>
      <w:r w:rsidRPr="00BE7A11">
        <w:rPr>
          <w:rFonts w:ascii="Arial" w:hAnsi="Arial" w:cs="Arial"/>
        </w:rPr>
        <w:t>Vessel must be able to acquire all necessary permits for marine operations in the research area</w:t>
      </w:r>
      <w:r w:rsidR="00C93693">
        <w:rPr>
          <w:rFonts w:ascii="Arial" w:hAnsi="Arial" w:cs="Arial"/>
        </w:rPr>
        <w:t xml:space="preserve"> and for transportation of equipment including lithium batteries.</w:t>
      </w:r>
    </w:p>
    <w:p w14:paraId="1B96F7BE" w14:textId="77777777" w:rsidR="000058D1" w:rsidRPr="00BE7A11" w:rsidRDefault="000058D1" w:rsidP="000058D1">
      <w:pPr>
        <w:pStyle w:val="ListParagraph"/>
        <w:rPr>
          <w:rFonts w:ascii="Arial" w:hAnsi="Arial" w:cs="Arial"/>
        </w:rPr>
      </w:pPr>
    </w:p>
    <w:p w14:paraId="5CA370A2" w14:textId="293D09B6" w:rsidR="0027161B" w:rsidRPr="00BE7A11" w:rsidRDefault="00AF5E01" w:rsidP="0027161B">
      <w:pPr>
        <w:rPr>
          <w:rFonts w:ascii="Arial" w:hAnsi="Arial" w:cs="Arial"/>
        </w:rPr>
      </w:pPr>
      <w:r w:rsidRPr="00BE7A11">
        <w:rPr>
          <w:rFonts w:ascii="Arial" w:hAnsi="Arial" w:cs="Arial"/>
          <w:b/>
          <w:bCs/>
        </w:rPr>
        <w:t>Ideal bidder:</w:t>
      </w:r>
      <w:r w:rsidR="00F51F6A" w:rsidRPr="00BE7A11">
        <w:rPr>
          <w:rFonts w:ascii="Arial" w:hAnsi="Arial" w:cs="Arial"/>
        </w:rPr>
        <w:br/>
      </w:r>
      <w:r w:rsidR="00F51F6A" w:rsidRPr="00BE7A11">
        <w:rPr>
          <w:rFonts w:ascii="Arial" w:hAnsi="Arial" w:cs="Arial"/>
        </w:rPr>
        <w:br/>
        <w:t>Depending on vessel size and draft, as well as conditions, additional work may need to be performed from nearer to shore, and the ideal vessel also has a large</w:t>
      </w:r>
      <w:r w:rsidR="005D58AF" w:rsidRPr="00BE7A11">
        <w:rPr>
          <w:rFonts w:ascii="Arial" w:hAnsi="Arial" w:cs="Arial"/>
        </w:rPr>
        <w:t xml:space="preserve"> (15-20’)</w:t>
      </w:r>
      <w:r w:rsidR="00F51F6A" w:rsidRPr="00BE7A11">
        <w:rPr>
          <w:rFonts w:ascii="Arial" w:hAnsi="Arial" w:cs="Arial"/>
        </w:rPr>
        <w:t>, stable tender (Zodiac or equivalent), with crew qualified to operate it</w:t>
      </w:r>
      <w:r w:rsidR="000058D1">
        <w:rPr>
          <w:rFonts w:ascii="Arial" w:hAnsi="Arial" w:cs="Arial"/>
        </w:rPr>
        <w:t xml:space="preserve"> in nearshore areas.</w:t>
      </w:r>
      <w:r w:rsidR="0027161B" w:rsidRPr="00BE7A11">
        <w:rPr>
          <w:rFonts w:ascii="Arial" w:hAnsi="Arial" w:cs="Arial"/>
        </w:rPr>
        <w:br/>
      </w:r>
    </w:p>
    <w:p w14:paraId="43B131DA" w14:textId="664B8D6E" w:rsidR="00A36A8E" w:rsidRPr="00BE7A11" w:rsidRDefault="000058D1" w:rsidP="00F51F6A">
      <w:pPr>
        <w:rPr>
          <w:rFonts w:ascii="Arial" w:hAnsi="Arial" w:cs="Arial"/>
        </w:rPr>
      </w:pPr>
      <w:r>
        <w:rPr>
          <w:rFonts w:ascii="Arial" w:hAnsi="Arial" w:cs="Arial"/>
        </w:rPr>
        <w:t>Having crew</w:t>
      </w:r>
      <w:r w:rsidR="006A4D5B" w:rsidRPr="00BE7A11">
        <w:rPr>
          <w:rFonts w:ascii="Arial" w:hAnsi="Arial" w:cs="Arial"/>
        </w:rPr>
        <w:t xml:space="preserve"> who meet OSHA 30hr General Industry standards aboard</w:t>
      </w:r>
      <w:r>
        <w:rPr>
          <w:rFonts w:ascii="Arial" w:hAnsi="Arial" w:cs="Arial"/>
        </w:rPr>
        <w:t xml:space="preserve"> is preferred for operational compliance.</w:t>
      </w:r>
      <w:r>
        <w:rPr>
          <w:rFonts w:ascii="Arial" w:hAnsi="Arial" w:cs="Arial"/>
        </w:rPr>
        <w:br/>
      </w:r>
      <w:r>
        <w:rPr>
          <w:rFonts w:ascii="Arial" w:hAnsi="Arial" w:cs="Arial"/>
        </w:rPr>
        <w:br/>
        <w:t xml:space="preserve">Internet access via </w:t>
      </w:r>
      <w:proofErr w:type="spellStart"/>
      <w:r>
        <w:rPr>
          <w:rFonts w:ascii="Arial" w:hAnsi="Arial" w:cs="Arial"/>
        </w:rPr>
        <w:t>Starlink</w:t>
      </w:r>
      <w:proofErr w:type="spellEnd"/>
      <w:r>
        <w:rPr>
          <w:rFonts w:ascii="Arial" w:hAnsi="Arial" w:cs="Arial"/>
        </w:rPr>
        <w:t xml:space="preserve"> or similar is preferred.</w:t>
      </w:r>
    </w:p>
    <w:p w14:paraId="1845901A" w14:textId="77777777" w:rsidR="00A36A8E" w:rsidRPr="00BE7A11" w:rsidRDefault="00A36A8E" w:rsidP="00F51F6A">
      <w:pPr>
        <w:rPr>
          <w:rFonts w:ascii="Arial" w:hAnsi="Arial" w:cs="Arial"/>
        </w:rPr>
      </w:pPr>
    </w:p>
    <w:p w14:paraId="416B82E9" w14:textId="3AACECFC" w:rsidR="00A36A8E" w:rsidRPr="00BE7A11" w:rsidRDefault="00A36A8E" w:rsidP="00F51F6A">
      <w:pPr>
        <w:rPr>
          <w:rFonts w:ascii="Arial" w:hAnsi="Arial" w:cs="Arial"/>
          <w:b/>
          <w:bCs/>
          <w:u w:val="single"/>
        </w:rPr>
      </w:pPr>
      <w:r w:rsidRPr="00BE7A11">
        <w:rPr>
          <w:rFonts w:ascii="Arial" w:hAnsi="Arial" w:cs="Arial"/>
          <w:b/>
          <w:bCs/>
          <w:u w:val="single"/>
        </w:rPr>
        <w:t>Availability</w:t>
      </w:r>
    </w:p>
    <w:p w14:paraId="2E62CA5A" w14:textId="396452D4" w:rsidR="006A4D5B" w:rsidRPr="00BE7A11" w:rsidRDefault="00FF3665" w:rsidP="00FF3665">
      <w:pPr>
        <w:rPr>
          <w:rFonts w:ascii="Arial" w:hAnsi="Arial" w:cs="Arial"/>
        </w:rPr>
      </w:pPr>
      <w:r w:rsidRPr="00BE7A11">
        <w:rPr>
          <w:rFonts w:ascii="Arial" w:hAnsi="Arial" w:cs="Arial"/>
          <w:b/>
          <w:bCs/>
        </w:rPr>
        <w:br/>
      </w:r>
      <w:r w:rsidR="00A36A8E" w:rsidRPr="00BE7A11">
        <w:rPr>
          <w:rFonts w:ascii="Arial" w:hAnsi="Arial" w:cs="Arial"/>
        </w:rPr>
        <w:t xml:space="preserve">Vessel </w:t>
      </w:r>
      <w:r w:rsidR="006A4D5B" w:rsidRPr="00BE7A11">
        <w:rPr>
          <w:rFonts w:ascii="Arial" w:hAnsi="Arial" w:cs="Arial"/>
        </w:rPr>
        <w:t>should be made available for research periods for exclusive use by DOFAW during 1-week windows to be set in consultation with research team.</w:t>
      </w:r>
      <w:r w:rsidR="006A4D5B" w:rsidRPr="00BE7A11">
        <w:rPr>
          <w:rFonts w:ascii="Arial" w:hAnsi="Arial" w:cs="Arial"/>
        </w:rPr>
        <w:br/>
      </w:r>
      <w:r w:rsidR="006A4D5B" w:rsidRPr="00BE7A11">
        <w:rPr>
          <w:rFonts w:ascii="Arial" w:hAnsi="Arial" w:cs="Arial"/>
        </w:rPr>
        <w:br/>
      </w:r>
    </w:p>
    <w:p w14:paraId="18AADC87" w14:textId="664094F6" w:rsidR="00D55D7E" w:rsidRPr="00BE7A11" w:rsidRDefault="006A4D5B" w:rsidP="00FF3665">
      <w:pPr>
        <w:rPr>
          <w:rFonts w:ascii="Arial" w:hAnsi="Arial" w:cs="Arial"/>
          <w:b/>
          <w:bCs/>
          <w:u w:val="single"/>
        </w:rPr>
      </w:pPr>
      <w:r w:rsidRPr="00BE7A11">
        <w:rPr>
          <w:rFonts w:ascii="Arial" w:hAnsi="Arial" w:cs="Arial"/>
          <w:b/>
          <w:bCs/>
          <w:u w:val="single"/>
        </w:rPr>
        <w:t>Biosecurity</w:t>
      </w:r>
      <w:r w:rsidRPr="00BE7A11">
        <w:rPr>
          <w:rFonts w:ascii="Arial" w:hAnsi="Arial" w:cs="Arial"/>
        </w:rPr>
        <w:br/>
      </w:r>
      <w:r w:rsidRPr="00BE7A11">
        <w:rPr>
          <w:rFonts w:ascii="Arial" w:hAnsi="Arial" w:cs="Arial"/>
        </w:rPr>
        <w:br/>
        <w:t>Due to the ecologically sensitive nature of the study site, b</w:t>
      </w:r>
      <w:r w:rsidRPr="00BE7A11">
        <w:rPr>
          <w:rFonts w:ascii="Arial" w:hAnsi="Arial" w:cs="Arial"/>
        </w:rPr>
        <w:t>iosecurity procedures</w:t>
      </w:r>
      <w:r w:rsidR="00B44273" w:rsidRPr="00BE7A11">
        <w:rPr>
          <w:rFonts w:ascii="Arial" w:hAnsi="Arial" w:cs="Arial"/>
        </w:rPr>
        <w:t xml:space="preserve"> (rat line-guards on moorings, rat and insect trap deployment, etc.)</w:t>
      </w:r>
      <w:r w:rsidRPr="00BE7A11">
        <w:rPr>
          <w:rFonts w:ascii="Arial" w:hAnsi="Arial" w:cs="Arial"/>
        </w:rPr>
        <w:t xml:space="preserve"> will be implemented before departure to DOFAW standards.</w:t>
      </w:r>
      <w:r w:rsidRPr="00BE7A11">
        <w:rPr>
          <w:rFonts w:ascii="Arial" w:hAnsi="Arial" w:cs="Arial"/>
        </w:rPr>
        <w:t xml:space="preserve"> Vessel and crew will conduct required pre-trip cleaning, trapping and reporting for biosecurity measures.</w:t>
      </w:r>
    </w:p>
    <w:p w14:paraId="027CE2A4" w14:textId="77777777" w:rsidR="00B44273" w:rsidRPr="00BE7A11" w:rsidRDefault="00B44273" w:rsidP="00FF3665">
      <w:pPr>
        <w:rPr>
          <w:rFonts w:ascii="Arial" w:hAnsi="Arial" w:cs="Arial"/>
          <w:b/>
          <w:bCs/>
          <w:sz w:val="32"/>
          <w:szCs w:val="32"/>
        </w:rPr>
      </w:pPr>
    </w:p>
    <w:sectPr w:rsidR="00B44273" w:rsidRPr="00BE7A11" w:rsidSect="001617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27BB3"/>
    <w:multiLevelType w:val="hybridMultilevel"/>
    <w:tmpl w:val="425AF8F2"/>
    <w:lvl w:ilvl="0" w:tplc="17CE9FF6">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AD5FBF"/>
    <w:multiLevelType w:val="hybridMultilevel"/>
    <w:tmpl w:val="F4702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75219764">
    <w:abstractNumId w:val="1"/>
  </w:num>
  <w:num w:numId="2" w16cid:durableId="1916560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665"/>
    <w:rsid w:val="000058D1"/>
    <w:rsid w:val="0016177D"/>
    <w:rsid w:val="0027161B"/>
    <w:rsid w:val="00302CD1"/>
    <w:rsid w:val="00424F35"/>
    <w:rsid w:val="004A277C"/>
    <w:rsid w:val="005D52B0"/>
    <w:rsid w:val="005D58AF"/>
    <w:rsid w:val="00670A79"/>
    <w:rsid w:val="0069477B"/>
    <w:rsid w:val="0069728F"/>
    <w:rsid w:val="006A4D5B"/>
    <w:rsid w:val="006B3D10"/>
    <w:rsid w:val="006C626B"/>
    <w:rsid w:val="00826D10"/>
    <w:rsid w:val="009D2E86"/>
    <w:rsid w:val="00A36A8E"/>
    <w:rsid w:val="00A44EF8"/>
    <w:rsid w:val="00AB37D3"/>
    <w:rsid w:val="00AF5C48"/>
    <w:rsid w:val="00AF5E01"/>
    <w:rsid w:val="00B01550"/>
    <w:rsid w:val="00B44273"/>
    <w:rsid w:val="00B579DF"/>
    <w:rsid w:val="00B9597E"/>
    <w:rsid w:val="00BE7A11"/>
    <w:rsid w:val="00C647F8"/>
    <w:rsid w:val="00C93693"/>
    <w:rsid w:val="00CD0A82"/>
    <w:rsid w:val="00CD3C4E"/>
    <w:rsid w:val="00D55D7E"/>
    <w:rsid w:val="00EA2325"/>
    <w:rsid w:val="00F23F1B"/>
    <w:rsid w:val="00F51F6A"/>
    <w:rsid w:val="00FF366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A5E56"/>
  <w15:chartTrackingRefBased/>
  <w15:docId w15:val="{A38C240B-F1CD-4846-9ECA-EFD3A5C80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36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F36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F36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F36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36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36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36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36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36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36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36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36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36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36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36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36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36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3665"/>
    <w:rPr>
      <w:rFonts w:eastAsiaTheme="majorEastAsia" w:cstheme="majorBidi"/>
      <w:color w:val="272727" w:themeColor="text1" w:themeTint="D8"/>
    </w:rPr>
  </w:style>
  <w:style w:type="paragraph" w:styleId="Title">
    <w:name w:val="Title"/>
    <w:basedOn w:val="Normal"/>
    <w:next w:val="Normal"/>
    <w:link w:val="TitleChar"/>
    <w:uiPriority w:val="10"/>
    <w:qFormat/>
    <w:rsid w:val="00FF36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36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36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36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3665"/>
    <w:pPr>
      <w:spacing w:before="160"/>
      <w:jc w:val="center"/>
    </w:pPr>
    <w:rPr>
      <w:i/>
      <w:iCs/>
      <w:color w:val="404040" w:themeColor="text1" w:themeTint="BF"/>
    </w:rPr>
  </w:style>
  <w:style w:type="character" w:customStyle="1" w:styleId="QuoteChar">
    <w:name w:val="Quote Char"/>
    <w:basedOn w:val="DefaultParagraphFont"/>
    <w:link w:val="Quote"/>
    <w:uiPriority w:val="29"/>
    <w:rsid w:val="00FF3665"/>
    <w:rPr>
      <w:i/>
      <w:iCs/>
      <w:color w:val="404040" w:themeColor="text1" w:themeTint="BF"/>
    </w:rPr>
  </w:style>
  <w:style w:type="paragraph" w:styleId="ListParagraph">
    <w:name w:val="List Paragraph"/>
    <w:basedOn w:val="Normal"/>
    <w:uiPriority w:val="34"/>
    <w:qFormat/>
    <w:rsid w:val="00FF3665"/>
    <w:pPr>
      <w:ind w:left="720"/>
      <w:contextualSpacing/>
    </w:pPr>
  </w:style>
  <w:style w:type="character" w:styleId="IntenseEmphasis">
    <w:name w:val="Intense Emphasis"/>
    <w:basedOn w:val="DefaultParagraphFont"/>
    <w:uiPriority w:val="21"/>
    <w:qFormat/>
    <w:rsid w:val="00FF3665"/>
    <w:rPr>
      <w:i/>
      <w:iCs/>
      <w:color w:val="0F4761" w:themeColor="accent1" w:themeShade="BF"/>
    </w:rPr>
  </w:style>
  <w:style w:type="paragraph" w:styleId="IntenseQuote">
    <w:name w:val="Intense Quote"/>
    <w:basedOn w:val="Normal"/>
    <w:next w:val="Normal"/>
    <w:link w:val="IntenseQuoteChar"/>
    <w:uiPriority w:val="30"/>
    <w:qFormat/>
    <w:rsid w:val="00FF36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3665"/>
    <w:rPr>
      <w:i/>
      <w:iCs/>
      <w:color w:val="0F4761" w:themeColor="accent1" w:themeShade="BF"/>
    </w:rPr>
  </w:style>
  <w:style w:type="character" w:styleId="IntenseReference">
    <w:name w:val="Intense Reference"/>
    <w:basedOn w:val="DefaultParagraphFont"/>
    <w:uiPriority w:val="32"/>
    <w:qFormat/>
    <w:rsid w:val="00FF3665"/>
    <w:rPr>
      <w:b/>
      <w:bCs/>
      <w:smallCaps/>
      <w:color w:val="0F4761" w:themeColor="accent1" w:themeShade="BF"/>
      <w:spacing w:val="5"/>
    </w:rPr>
  </w:style>
  <w:style w:type="paragraph" w:styleId="NormalWeb">
    <w:name w:val="Normal (Web)"/>
    <w:basedOn w:val="Normal"/>
    <w:uiPriority w:val="99"/>
    <w:semiHidden/>
    <w:unhideWhenUsed/>
    <w:rsid w:val="005D58A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4738987">
      <w:bodyDiv w:val="1"/>
      <w:marLeft w:val="0"/>
      <w:marRight w:val="0"/>
      <w:marTop w:val="0"/>
      <w:marBottom w:val="0"/>
      <w:divBdr>
        <w:top w:val="none" w:sz="0" w:space="0" w:color="auto"/>
        <w:left w:val="none" w:sz="0" w:space="0" w:color="auto"/>
        <w:bottom w:val="none" w:sz="0" w:space="0" w:color="auto"/>
        <w:right w:val="none" w:sz="0" w:space="0" w:color="auto"/>
      </w:divBdr>
    </w:div>
    <w:div w:id="2073039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96d48bd7-a8ec-495f-9684-067f65f4b446}" enabled="1" method="Standard" siteId="{3847dec6-63b2-43f9-a6d0-58a40aaa1a10}"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5</Pages>
  <Words>798</Words>
  <Characters>4552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Wells, Benjamin A</dc:creator>
  <cp:keywords/>
  <dc:description/>
  <cp:lastModifiedBy>Wells, Benjamin A</cp:lastModifiedBy>
  <cp:revision>2</cp:revision>
  <dcterms:created xsi:type="dcterms:W3CDTF">2026-08-21T00:19:00Z</dcterms:created>
  <dcterms:modified xsi:type="dcterms:W3CDTF">2026-08-21T00:19:00Z</dcterms:modified>
</cp:coreProperties>
</file>