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settings.xml" ContentType="application/vnd.openxmlformats-officedocument.wordprocessingml.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http://schemas.openxmlformats.org/wordprocessingml/2006/main">
  <w:body>
    <w:p>
      <w:pPr>
        <w:jc w:val="center"/>
      </w:pPr>
      <w:r>
        <w:rPr>
          <w:b w:val="true"/>
          <w:sz w:val="28"/>
        </w:rPr>
        <w:t>Questions for solicitation: Q24000360 Strategic Planning for the Public Utilities Commission</w:t>
        <w:br/>
        <w:t>09/20/2023</w:t>
        <w:br/>
      </w:r>
    </w:p>
    <w:p>
      <w:pPr>
        <w:jc w:val="left"/>
      </w:pPr>
      <w:r>
        <w:t xml:space="preserve">1. </w:t>
      </w:r>
      <w:r>
        <w:rPr>
          <w:b w:val="true"/>
        </w:rPr>
        <w:t>Are key stakeholder interviews expected and if so, how many?</w:t>
      </w:r>
    </w:p>
    <w:p>
      <w:pPr>
        <w:jc w:val="left"/>
      </w:pPr>
      <w:r>
        <w:t>To be determined between consultant and PUC leadership.</w:t>
        <w:br/>
        <w:cr/>
      </w:r>
    </w:p>
    <w:p>
      <w:pPr>
        <w:jc w:val="left"/>
      </w:pPr>
      <w:r>
        <w:t xml:space="preserve">2. </w:t>
      </w:r>
      <w:r>
        <w:rPr>
          <w:b w:val="true"/>
        </w:rPr>
        <w:t>Are the venue, food and beverages for the participants supplied, or should they be included in the proposal?</w:t>
      </w:r>
    </w:p>
    <w:p>
      <w:pPr>
        <w:jc w:val="left"/>
      </w:pPr>
      <w:r>
        <w:t>The sessions will be held onsite at the PUC, 465 South King Street, Honolulu, HI 96813. Please provide food and refreshments as a separate cost estimate.</w:t>
        <w:br/>
        <w:cr/>
      </w:r>
    </w:p>
    <w:p>
      <w:pPr>
        <w:jc w:val="left"/>
      </w:pPr>
      <w:r>
        <w:t xml:space="preserve">3. </w:t>
      </w:r>
      <w:r>
        <w:rPr>
          <w:b w:val="true"/>
        </w:rPr>
        <w:t>Can you provide the current strategic plan? We have reviewed the overview at https://puc.hawaii.gov/about/goals-objectives/</w:t>
      </w:r>
    </w:p>
    <w:p>
      <w:pPr>
        <w:jc w:val="left"/>
      </w:pPr>
      <w:r>
        <w:t>https://puc.hawaii.gov/about/goals-objectives. That is the most current version of the PUC Strategic Plan. 
</w:t>
        <w:br/>
        <w:cr/>
      </w:r>
    </w:p>
    <w:p>
      <w:pPr>
        <w:jc w:val="left"/>
      </w:pPr>
      <w:r>
        <w:t xml:space="preserve">4. </w:t>
      </w:r>
      <w:r>
        <w:rPr>
          <w:b w:val="true"/>
        </w:rPr>
        <w:t>Can you provide details about the objectives (in the 2020-2022 strategic plan) that were accomplished?</w:t>
      </w:r>
    </w:p>
    <w:p>
      <w:pPr>
        <w:jc w:val="left"/>
      </w:pPr>
      <w:r>
        <w:t xml:space="preserve">The Case and Document Management System (CDMS) was successfully launched in June 2023. </w:t>
        <w:br/>
        <w:cr/>
      </w:r>
    </w:p>
    <w:p>
      <w:pPr>
        <w:jc w:val="left"/>
      </w:pPr>
      <w:r>
        <w:t xml:space="preserve">5. </w:t>
      </w:r>
      <w:r>
        <w:rPr>
          <w:b w:val="true"/>
        </w:rPr>
        <w:t>What barriers prevented PUC accomplishing some objectives (if any)?</w:t>
      </w:r>
    </w:p>
    <w:p>
      <w:pPr>
        <w:jc w:val="left"/>
      </w:pPr>
      <w:r>
        <w:t xml:space="preserve">Staff Resources. </w:t>
        <w:br/>
        <w:cr/>
      </w:r>
    </w:p>
    <w:p>
      <w:pPr>
        <w:jc w:val="left"/>
      </w:pPr>
      <w:r>
        <w:t xml:space="preserve">6. </w:t>
      </w:r>
      <w:r>
        <w:rPr>
          <w:b w:val="true"/>
        </w:rPr>
        <w:t>What are the PUC’s top priorities when updating the strategic plan?</w:t>
      </w:r>
    </w:p>
    <w:p>
      <w:pPr>
        <w:jc w:val="left"/>
      </w:pPr>
      <w:r>
        <w:t>Ensuring that all employees are involved in the planning process and know that they are a key part in the PUC’s continued success.</w:t>
        <w:br/>
        <w:cr/>
      </w:r>
    </w:p>
    <w:p>
      <w:pPr>
        <w:jc w:val="left"/>
      </w:pPr>
      <w:r>
        <w:t xml:space="preserve">7. </w:t>
      </w:r>
      <w:r>
        <w:rPr>
          <w:b w:val="true"/>
        </w:rPr>
        <w:t>Who are the key stakeholders that need to be engaged in the environmental scan?</w:t>
      </w:r>
    </w:p>
    <w:p>
      <w:pPr>
        <w:jc w:val="left"/>
      </w:pPr>
      <w:r>
        <w:t>To be determined between consultant and PUC leadership.</w:t>
        <w:br/>
        <w:cr/>
      </w:r>
    </w:p>
    <w:p>
      <w:pPr>
        <w:jc w:val="left"/>
      </w:pPr>
      <w:r>
        <w:t xml:space="preserve">8. </w:t>
      </w:r>
      <w:r>
        <w:rPr>
          <w:b w:val="true"/>
        </w:rPr>
        <w:t>Can you provide details about the "pertinent quantitative data" that's available for analysis? What platforms and tools will the contractor need to be familiar with to access the data?</w:t>
      </w:r>
    </w:p>
    <w:p>
      <w:pPr>
        <w:jc w:val="left"/>
      </w:pPr>
      <w:r>
        <w:t>Among other data (to be determined between PUC leadership and consultant), customer data/trends and employee survey data will be available. No special platforms/tools are necessary.</w:t>
        <w:br/>
        <w:cr/>
      </w:r>
    </w:p>
    <w:p>
      <w:pPr>
        <w:jc w:val="left"/>
      </w:pPr>
      <w:r>
        <w:t xml:space="preserve">9. </w:t>
      </w:r>
      <w:r>
        <w:rPr>
          <w:b w:val="true"/>
        </w:rPr>
        <w:t>Does the PUC have a preferred venue for the strategic planning retreat?</w:t>
      </w:r>
    </w:p>
    <w:p>
      <w:pPr>
        <w:jc w:val="left"/>
      </w:pPr>
      <w:r>
        <w:t xml:space="preserve">Onsite at PUC. See question No. 2. </w:t>
        <w:br/>
        <w:cr/>
      </w:r>
    </w:p>
    <w:p>
      <w:pPr>
        <w:jc w:val="left"/>
      </w:pPr>
      <w:r>
        <w:t xml:space="preserve">10. </w:t>
      </w:r>
      <w:r>
        <w:rPr>
          <w:b w:val="true"/>
        </w:rPr>
        <w:t>Is PUC staff familiar with the Appreciative Inquiry method?</w:t>
      </w:r>
    </w:p>
    <w:p>
      <w:pPr>
        <w:jc w:val="left"/>
      </w:pPr>
      <w:r>
        <w:t xml:space="preserve">Yes, those employees who participated in the strategic planning process in 2019. New employees who joined the PUC after the process was completed may not be familiar. </w:t>
        <w:br/>
        <w:cr/>
      </w:r>
    </w:p>
    <w:p>
      <w:pPr>
        <w:jc w:val="left"/>
      </w:pPr>
      <w:r>
        <w:t xml:space="preserve">11. </w:t>
      </w:r>
      <w:r>
        <w:rPr>
          <w:b w:val="true"/>
        </w:rPr>
        <w:t>Are there any logistical needs or constraints we should be aware of? For e.g. inter-island travel.</w:t>
      </w:r>
    </w:p>
    <w:p>
      <w:pPr>
        <w:jc w:val="left"/>
      </w:pPr>
      <w:r>
        <w:t>We have four employees who work on the neighbor island and will be present at the Strategic Planning session(s).</w:t>
        <w:br/>
        <w:cr/>
      </w:r>
    </w:p>
    <w:p>
      <w:pPr>
        <w:jc w:val="left"/>
      </w:pPr>
      <w:r>
        <w:t xml:space="preserve">12. </w:t>
      </w:r>
      <w:r>
        <w:rPr>
          <w:b w:val="true"/>
        </w:rPr>
        <w:t>On current strategic plan, how do you measure success in modernizing policies and procedures?</w:t>
      </w:r>
    </w:p>
    <w:p>
      <w:pPr>
        <w:jc w:val="left"/>
      </w:pPr>
      <w:r>
        <w:t xml:space="preserve">The successful development and implementation of the Case and Document Management System. </w:t>
        <w:br/>
        <w:cr/>
      </w:r>
    </w:p>
    <w:p>
      <w:pPr>
        <w:jc w:val="left"/>
      </w:pPr>
      <w:r>
        <w:t xml:space="preserve">13. </w:t>
      </w:r>
      <w:r>
        <w:rPr>
          <w:b w:val="true"/>
        </w:rPr>
        <w:t>What are you hoping to improve in the Docket Management System?</w:t>
      </w:r>
    </w:p>
    <w:p>
      <w:pPr>
        <w:jc w:val="left"/>
      </w:pPr>
      <w:r>
        <w:t>The new Case and Document Management System (CDMS), which launched in June 2023, created efficiencies in processes, and an improved experience for internal and external users.</w:t>
        <w:br/>
        <w:cr/>
      </w:r>
    </w:p>
    <w:p>
      <w:pPr>
        <w:jc w:val="left"/>
      </w:pPr>
      <w:r>
        <w:t xml:space="preserve">14. </w:t>
      </w:r>
      <w:r>
        <w:rPr>
          <w:b w:val="true"/>
        </w:rPr>
        <w:t>What are your goals for improving the work environment and employee retention?</w:t>
      </w:r>
    </w:p>
    <w:p>
      <w:pPr>
        <w:jc w:val="left"/>
      </w:pPr>
      <w:r>
        <w:t xml:space="preserve">Updated goals will be determined through the Strategic Planning Process. </w:t>
        <w:br/>
        <w:cr/>
      </w:r>
    </w:p>
    <w:p>
      <w:pPr>
        <w:jc w:val="left"/>
      </w:pPr>
      <w:r>
        <w:t xml:space="preserve">15. </w:t>
      </w:r>
      <w:r>
        <w:rPr>
          <w:b w:val="true"/>
        </w:rPr>
        <w:t>
Would the State consider extending the proposal submission date to allow sufficient time for firms to review the Q&amp;A responses?
</w:t>
      </w:r>
    </w:p>
    <w:p>
      <w:pPr>
        <w:jc w:val="left"/>
      </w:pPr>
      <w:r>
        <w:t xml:space="preserve">No. </w:t>
        <w:br/>
        <w:cr/>
      </w:r>
    </w:p>
    <w:p>
      <w:pPr>
        <w:jc w:val="left"/>
      </w:pPr>
      <w:r>
        <w:t xml:space="preserve">16. </w:t>
      </w:r>
      <w:r>
        <w:rPr>
          <w:b w:val="true"/>
        </w:rPr>
        <w:t>Does the State have an estimated budget range expectation for this project?</w:t>
      </w:r>
    </w:p>
    <w:p>
      <w:pPr>
        <w:jc w:val="left"/>
      </w:pPr>
      <w:r>
        <w:t>$12,000 - $18,000</w:t>
        <w:br/>
        <w:cr/>
      </w:r>
    </w:p>
    <w:p>
      <w:pPr>
        <w:jc w:val="left"/>
      </w:pPr>
      <w:r>
        <w:t xml:space="preserve">17. </w:t>
      </w:r>
      <w:r>
        <w:rPr>
          <w:b w:val="true"/>
        </w:rPr>
        <w:t>Has the State identified key stakeholder groups already and if so, does it include any external parties? Is the State willing to share a list of stakeholders by entity name (i.e., not individuals)?</w:t>
      </w:r>
    </w:p>
    <w:p>
      <w:pPr>
        <w:jc w:val="left"/>
      </w:pPr>
      <w:r>
        <w:t>Any stakeholder information needed will be determined between consultant and PUC leadership.</w:t>
        <w:br/>
        <w:cr/>
      </w:r>
    </w:p>
    <w:p>
      <w:pPr>
        <w:jc w:val="left"/>
      </w:pPr>
      <w:r>
        <w:t xml:space="preserve">18. </w:t>
      </w:r>
      <w:r>
        <w:rPr>
          <w:b w:val="true"/>
        </w:rPr>
        <w:t>Is the State interested in engaging with external stakeholders such as business community and the public and if so, does the State currently engage with or have access to existing external stakeholders that our team can leverage, such as community groups, chambers of commerce, advisory groups, etc.?</w:t>
      </w:r>
    </w:p>
    <w:p>
      <w:pPr>
        <w:jc w:val="left"/>
      </w:pPr>
      <w:r>
        <w:t>Any stakeholder information needed will be determined between consultant and PUC leadership.</w:t>
        <w:br/>
        <w:cr/>
      </w:r>
    </w:p>
    <w:p>
      <w:pPr>
        <w:jc w:val="left"/>
      </w:pPr>
      <w:r>
        <w:t xml:space="preserve">19. </w:t>
      </w:r>
      <w:r>
        <w:rPr>
          <w:b w:val="true"/>
        </w:rPr>
        <w:t>To help proposers better estimate the level of effort for engagement activities, does the State have an estimate for how many people will be participating in the planning retreat? And will it include anyone from outside of PUC or will it be a PUC-only retreat?</w:t>
      </w:r>
    </w:p>
    <w:p>
      <w:pPr>
        <w:jc w:val="left"/>
      </w:pPr>
      <w:r>
        <w:t xml:space="preserve">There are approximately 60 PUC employees who will be participating in the strategic planning session. </w:t>
        <w:br/>
        <w:cr/>
      </w:r>
    </w:p>
    <w:p>
      <w:pPr>
        <w:jc w:val="left"/>
      </w:pPr>
      <w:r>
        <w:t xml:space="preserve">20. </w:t>
      </w:r>
      <w:r>
        <w:rPr>
          <w:b w:val="true"/>
        </w:rPr>
        <w:t>Is there an incumbent firm performing similar work for the State, and if so, will the State disclose the firm?</w:t>
      </w:r>
    </w:p>
    <w:p>
      <w:pPr>
        <w:jc w:val="left"/>
      </w:pPr>
      <w:r>
        <w:t>There is no incumbent.</w:t>
        <w:br/>
        <w:cr/>
      </w:r>
    </w:p>
    <w:p>
      <w:pPr>
        <w:jc w:val="left"/>
      </w:pPr>
      <w:r>
        <w:t xml:space="preserve">21. </w:t>
      </w:r>
      <w:r>
        <w:rPr>
          <w:b w:val="true"/>
        </w:rPr>
        <w:t>How many PUC staff do you anticipate would participate at the planning retreat?</w:t>
      </w:r>
    </w:p>
    <w:p>
      <w:pPr>
        <w:jc w:val="left"/>
      </w:pPr>
      <w:r>
        <w:t xml:space="preserve">See question no. 19. </w:t>
        <w:br/>
        <w:cr/>
      </w:r>
    </w:p>
    <w:p>
      <w:pPr>
        <w:jc w:val="left"/>
      </w:pPr>
      <w:r>
        <w:t xml:space="preserve">22. </w:t>
      </w:r>
      <w:r>
        <w:rPr>
          <w:b w:val="true"/>
        </w:rPr>
        <w:t>Do “key stakeholders” refer to internal staff and external parties?</w:t>
      </w:r>
    </w:p>
    <w:p>
      <w:pPr>
        <w:jc w:val="left"/>
      </w:pPr>
      <w:r>
        <w:t>Yes.</w:t>
        <w:br/>
        <w:cr/>
      </w:r>
    </w:p>
  </w:body>
</w:document>
</file>

<file path=word/settings.xml><?xml version="1.0" encoding="utf-8"?>
<w:settings xmlns:w="http://schemas.openxmlformats.org/wordprocessingml/2006/main"/>
</file>

<file path=word/_rels/document.xml.rels><?xml version="1.0" encoding="UTF-8"?>

<Relationships xmlns="http://schemas.openxmlformats.org/package/2006/relationships">
  <Relationship Id="rId1" Type="http://schemas.openxmlformats.org/officeDocument/2006/relationships/settings" Target="settings.xml"/>
</Relationships>

</file>

<file path=docProps/app.xml><?xml version="1.0" encoding="utf-8"?>
<Properties xmlns="http://schemas.openxmlformats.org/officeDocument/2006/extended-properties">
  <Application>Apache POI</Applicat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2023-09-20T16:28:19Z</dcterms:created>
  <dc:creator>Apache POI</dc:creator>
</coreProperties>
</file>